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E017A1" w:rsidRDefault="00077587" w:rsidP="00613055">
      <w:pPr>
        <w:pStyle w:val="Header"/>
        <w:jc w:val="center"/>
        <w:rPr>
          <w:rFonts w:ascii="Avenir Next LT Pro" w:eastAsia="Times New Roman" w:hAnsi="Avenir Next LT Pro" w:cs="Times New Roman"/>
          <w:b/>
          <w:color w:val="00755A"/>
          <w:sz w:val="20"/>
          <w:szCs w:val="20"/>
          <w:lang w:eastAsia="en-GB"/>
        </w:rPr>
      </w:pPr>
      <w:r w:rsidRPr="00E017A1">
        <w:rPr>
          <w:rFonts w:ascii="Avenir Next LT Pro" w:eastAsia="Times New Roman" w:hAnsi="Avenir Next LT Pro" w:cs="Times New Roman"/>
          <w:b/>
          <w:color w:val="00755A"/>
          <w:sz w:val="20"/>
          <w:szCs w:val="20"/>
          <w:lang w:eastAsia="en-GB"/>
        </w:rPr>
        <w:t>Role Description &amp; Person Profile</w:t>
      </w:r>
    </w:p>
    <w:p w14:paraId="6214DB5B" w14:textId="77777777" w:rsidR="00077587" w:rsidRPr="00E017A1"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E017A1" w14:paraId="4BF2D7C0" w14:textId="77777777" w:rsidTr="00B60E62">
        <w:tc>
          <w:tcPr>
            <w:tcW w:w="2694" w:type="dxa"/>
            <w:shd w:val="clear" w:color="auto" w:fill="F2F2F2" w:themeFill="background1" w:themeFillShade="F2"/>
          </w:tcPr>
          <w:p w14:paraId="57C42C42" w14:textId="77777777" w:rsidR="00C01223" w:rsidRPr="00E017A1" w:rsidRDefault="00D451E0" w:rsidP="00077587">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 xml:space="preserve">Job </w:t>
            </w:r>
            <w:r w:rsidR="006E3E25" w:rsidRPr="00E017A1">
              <w:rPr>
                <w:rFonts w:ascii="Avenir Next LT Pro" w:eastAsia="Times New Roman" w:hAnsi="Avenir Next LT Pro" w:cs="Times New Roman"/>
                <w:b/>
                <w:sz w:val="20"/>
                <w:szCs w:val="20"/>
                <w:lang w:eastAsia="en-GB"/>
              </w:rPr>
              <w:t>T</w:t>
            </w:r>
            <w:r w:rsidRPr="00E017A1">
              <w:rPr>
                <w:rFonts w:ascii="Avenir Next LT Pro" w:eastAsia="Times New Roman" w:hAnsi="Avenir Next LT Pro" w:cs="Times New Roman"/>
                <w:b/>
                <w:sz w:val="20"/>
                <w:szCs w:val="20"/>
                <w:lang w:eastAsia="en-GB"/>
              </w:rPr>
              <w:t>itl</w:t>
            </w:r>
            <w:r w:rsidR="00864BD3" w:rsidRPr="00E017A1">
              <w:rPr>
                <w:rFonts w:ascii="Avenir Next LT Pro" w:eastAsia="Times New Roman" w:hAnsi="Avenir Next LT Pro" w:cs="Times New Roman"/>
                <w:b/>
                <w:sz w:val="20"/>
                <w:szCs w:val="20"/>
                <w:lang w:eastAsia="en-GB"/>
              </w:rPr>
              <w:t>e</w:t>
            </w:r>
          </w:p>
          <w:p w14:paraId="34421115" w14:textId="4D8FCE3B" w:rsidR="00E96F87" w:rsidRPr="00E017A1"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65962413" w14:textId="243CB90F" w:rsidR="00C01223" w:rsidRPr="00E017A1" w:rsidRDefault="002208AF" w:rsidP="00C01223">
            <w:pPr>
              <w:spacing w:before="40" w:after="40" w:line="240" w:lineRule="auto"/>
              <w:rPr>
                <w:rFonts w:ascii="Avenir Next LT Pro" w:eastAsia="Times New Roman" w:hAnsi="Avenir Next LT Pro" w:cs="Times New Roman"/>
                <w:sz w:val="20"/>
                <w:szCs w:val="20"/>
                <w:lang w:eastAsia="en-GB"/>
              </w:rPr>
            </w:pPr>
            <w:r w:rsidRPr="002208AF">
              <w:rPr>
                <w:rFonts w:ascii="Avenir Next LT Pro" w:eastAsia="Times New Roman" w:hAnsi="Avenir Next LT Pro" w:cs="Times New Roman"/>
                <w:sz w:val="20"/>
                <w:szCs w:val="20"/>
                <w:lang w:eastAsia="en-GB"/>
              </w:rPr>
              <w:t>Product Manager – Performance Products (</w:t>
            </w:r>
            <w:proofErr w:type="spellStart"/>
            <w:r w:rsidRPr="002208AF">
              <w:rPr>
                <w:rFonts w:ascii="Avenir Next LT Pro" w:eastAsia="Times New Roman" w:hAnsi="Avenir Next LT Pro" w:cs="Times New Roman"/>
                <w:sz w:val="20"/>
                <w:szCs w:val="20"/>
                <w:lang w:eastAsia="en-GB"/>
              </w:rPr>
              <w:t>Asterra</w:t>
            </w:r>
            <w:proofErr w:type="spellEnd"/>
            <w:r w:rsidRPr="002208AF">
              <w:rPr>
                <w:rFonts w:ascii="Avenir Next LT Pro" w:eastAsia="Times New Roman" w:hAnsi="Avenir Next LT Pro" w:cs="Times New Roman"/>
                <w:sz w:val="20"/>
                <w:szCs w:val="20"/>
                <w:lang w:eastAsia="en-GB"/>
              </w:rPr>
              <w:t>)</w:t>
            </w:r>
          </w:p>
        </w:tc>
      </w:tr>
      <w:tr w:rsidR="009F3689" w:rsidRPr="00E017A1" w14:paraId="2074AB57" w14:textId="77777777" w:rsidTr="00B60E62">
        <w:tc>
          <w:tcPr>
            <w:tcW w:w="2694" w:type="dxa"/>
            <w:shd w:val="clear" w:color="auto" w:fill="F2F2F2" w:themeFill="background1" w:themeFillShade="F2"/>
          </w:tcPr>
          <w:p w14:paraId="677EC059" w14:textId="77777777" w:rsidR="00C01223" w:rsidRPr="00E017A1" w:rsidRDefault="00E12102" w:rsidP="00077587">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Reports to</w:t>
            </w:r>
          </w:p>
          <w:p w14:paraId="3E4BBB57" w14:textId="0B621A18" w:rsidR="00E96F87" w:rsidRPr="00E017A1"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bottom"/>
          </w:tcPr>
          <w:p w14:paraId="7A5EC33B" w14:textId="05AD42BD" w:rsidR="00C01223" w:rsidRPr="00E017A1" w:rsidRDefault="00094EAC" w:rsidP="00077587">
            <w:pPr>
              <w:spacing w:before="40" w:after="40" w:line="240" w:lineRule="auto"/>
              <w:rPr>
                <w:rFonts w:ascii="Avenir Next LT Pro" w:eastAsia="Times New Roman" w:hAnsi="Avenir Next LT Pro" w:cs="Times New Roman"/>
                <w:sz w:val="20"/>
                <w:szCs w:val="20"/>
                <w:lang w:eastAsia="en-GB"/>
              </w:rPr>
            </w:pPr>
            <w:r w:rsidRPr="00E017A1">
              <w:rPr>
                <w:rFonts w:ascii="Avenir Next LT Pro" w:eastAsia="Times New Roman" w:hAnsi="Avenir Next LT Pro" w:cs="Times New Roman"/>
                <w:sz w:val="20"/>
                <w:szCs w:val="20"/>
                <w:lang w:eastAsia="en-GB"/>
              </w:rPr>
              <w:t>Head of Product, Procurement and Logistics</w:t>
            </w:r>
          </w:p>
        </w:tc>
      </w:tr>
      <w:tr w:rsidR="006E3E25" w:rsidRPr="00E017A1" w14:paraId="7CD6784C" w14:textId="77777777" w:rsidTr="00B60E62">
        <w:tc>
          <w:tcPr>
            <w:tcW w:w="2694" w:type="dxa"/>
            <w:shd w:val="clear" w:color="auto" w:fill="F2F2F2" w:themeFill="background1" w:themeFillShade="F2"/>
          </w:tcPr>
          <w:p w14:paraId="7087F0C9" w14:textId="77777777" w:rsidR="00C01223" w:rsidRPr="00E017A1" w:rsidRDefault="006E3E25" w:rsidP="00077587">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Business</w:t>
            </w:r>
          </w:p>
          <w:p w14:paraId="01E6FB11" w14:textId="3038BAC6" w:rsidR="00E96F87" w:rsidRPr="00E017A1"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0DC72FC1" w:rsidR="00C01223" w:rsidRPr="00E017A1" w:rsidRDefault="00094EAC" w:rsidP="00077587">
            <w:pPr>
              <w:spacing w:before="40" w:after="40" w:line="240" w:lineRule="auto"/>
              <w:rPr>
                <w:rFonts w:ascii="Avenir Next LT Pro" w:eastAsia="Times New Roman" w:hAnsi="Avenir Next LT Pro" w:cs="Times New Roman"/>
                <w:sz w:val="20"/>
                <w:szCs w:val="20"/>
                <w:lang w:eastAsia="en-GB"/>
              </w:rPr>
            </w:pPr>
            <w:proofErr w:type="spellStart"/>
            <w:r w:rsidRPr="00E017A1">
              <w:rPr>
                <w:rFonts w:ascii="Avenir Next LT Pro" w:eastAsia="Times New Roman" w:hAnsi="Avenir Next LT Pro" w:cs="Times New Roman"/>
                <w:sz w:val="20"/>
                <w:szCs w:val="20"/>
                <w:lang w:eastAsia="en-GB"/>
              </w:rPr>
              <w:t>Asterra</w:t>
            </w:r>
            <w:proofErr w:type="spellEnd"/>
          </w:p>
        </w:tc>
      </w:tr>
      <w:tr w:rsidR="009F3689" w:rsidRPr="00E017A1" w14:paraId="12659DC1" w14:textId="77777777" w:rsidTr="00B60E62">
        <w:tc>
          <w:tcPr>
            <w:tcW w:w="2694" w:type="dxa"/>
            <w:shd w:val="clear" w:color="auto" w:fill="F2F2F2" w:themeFill="background1" w:themeFillShade="F2"/>
          </w:tcPr>
          <w:p w14:paraId="27844C9C" w14:textId="77777777" w:rsidR="00C01223" w:rsidRPr="00E017A1" w:rsidRDefault="00E12102" w:rsidP="00077587">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Location</w:t>
            </w:r>
          </w:p>
          <w:p w14:paraId="36DDFAA7" w14:textId="0E2B5A6D" w:rsidR="00E96F87" w:rsidRPr="00E017A1"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56A52132" w:rsidR="00C01223" w:rsidRPr="00E017A1" w:rsidRDefault="00094EAC" w:rsidP="00077587">
            <w:pPr>
              <w:spacing w:before="40" w:after="40" w:line="240" w:lineRule="auto"/>
              <w:rPr>
                <w:rFonts w:ascii="Avenir Next LT Pro" w:eastAsia="Times New Roman" w:hAnsi="Avenir Next LT Pro" w:cs="Times New Roman"/>
                <w:sz w:val="20"/>
                <w:szCs w:val="20"/>
                <w:lang w:eastAsia="en-GB"/>
              </w:rPr>
            </w:pPr>
            <w:r w:rsidRPr="00E017A1">
              <w:rPr>
                <w:rFonts w:ascii="Avenir Next LT Pro" w:eastAsia="Times New Roman" w:hAnsi="Avenir Next LT Pro" w:cs="Times New Roman"/>
                <w:sz w:val="20"/>
                <w:szCs w:val="20"/>
                <w:lang w:eastAsia="en-GB"/>
              </w:rPr>
              <w:t>UK</w:t>
            </w:r>
          </w:p>
        </w:tc>
      </w:tr>
      <w:tr w:rsidR="009F3689" w:rsidRPr="00E017A1" w14:paraId="519475EB" w14:textId="77777777" w:rsidTr="00B60E62">
        <w:tc>
          <w:tcPr>
            <w:tcW w:w="2694" w:type="dxa"/>
            <w:shd w:val="clear" w:color="auto" w:fill="F2F2F2" w:themeFill="background1" w:themeFillShade="F2"/>
          </w:tcPr>
          <w:p w14:paraId="3AF0BD8E" w14:textId="77777777" w:rsidR="00C01223" w:rsidRPr="00E017A1" w:rsidRDefault="00E12102" w:rsidP="005F75F2">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Direct &amp; Indirect Report</w:t>
            </w:r>
            <w:r w:rsidR="00E96F87" w:rsidRPr="00E017A1">
              <w:rPr>
                <w:rFonts w:ascii="Avenir Next LT Pro" w:eastAsia="Times New Roman" w:hAnsi="Avenir Next LT Pro" w:cs="Times New Roman"/>
                <w:b/>
                <w:sz w:val="20"/>
                <w:szCs w:val="20"/>
                <w:lang w:eastAsia="en-GB"/>
              </w:rPr>
              <w:t>s</w:t>
            </w:r>
          </w:p>
          <w:p w14:paraId="09962585" w14:textId="197BCF18" w:rsidR="00E96F87" w:rsidRPr="00E017A1" w:rsidRDefault="00E96F87" w:rsidP="005F75F2">
            <w:pPr>
              <w:spacing w:before="40" w:after="40" w:line="240" w:lineRule="auto"/>
              <w:rPr>
                <w:rFonts w:ascii="Avenir Next LT Pro" w:eastAsia="Times New Roman" w:hAnsi="Avenir Next LT Pro" w:cs="Times New Roman"/>
                <w:b/>
                <w:sz w:val="20"/>
                <w:szCs w:val="20"/>
                <w:lang w:eastAsia="en-GB"/>
              </w:rPr>
            </w:pPr>
          </w:p>
        </w:tc>
        <w:tc>
          <w:tcPr>
            <w:tcW w:w="6946" w:type="dxa"/>
          </w:tcPr>
          <w:p w14:paraId="6BE7E092" w14:textId="77777777" w:rsidR="00C01223" w:rsidRPr="00E017A1" w:rsidRDefault="0022607D" w:rsidP="005F75F2">
            <w:pPr>
              <w:spacing w:before="40" w:after="40" w:line="240" w:lineRule="auto"/>
              <w:rPr>
                <w:rFonts w:ascii="Avenir Next LT Pro" w:eastAsia="Times New Roman" w:hAnsi="Avenir Next LT Pro" w:cs="Times New Roman"/>
                <w:sz w:val="20"/>
                <w:szCs w:val="20"/>
                <w:lang w:eastAsia="en-GB"/>
              </w:rPr>
            </w:pPr>
            <w:r w:rsidRPr="00E017A1">
              <w:rPr>
                <w:rFonts w:ascii="Avenir Next LT Pro" w:eastAsia="Times New Roman" w:hAnsi="Avenir Next LT Pro" w:cs="Times New Roman"/>
                <w:sz w:val="20"/>
                <w:szCs w:val="20"/>
                <w:lang w:eastAsia="en-GB"/>
              </w:rPr>
              <w:t>Advance Team Manager</w:t>
            </w:r>
          </w:p>
          <w:p w14:paraId="1225DCCE" w14:textId="4E0956DF" w:rsidR="00C92DF6" w:rsidRPr="00E017A1" w:rsidRDefault="00C92DF6" w:rsidP="005F75F2">
            <w:pPr>
              <w:spacing w:before="40" w:after="40" w:line="240" w:lineRule="auto"/>
              <w:rPr>
                <w:rFonts w:ascii="Avenir Next LT Pro" w:eastAsia="Times New Roman" w:hAnsi="Avenir Next LT Pro" w:cs="Times New Roman"/>
                <w:sz w:val="20"/>
                <w:szCs w:val="20"/>
                <w:lang w:eastAsia="en-GB"/>
              </w:rPr>
            </w:pPr>
            <w:r w:rsidRPr="00E017A1">
              <w:rPr>
                <w:rFonts w:ascii="Avenir Next LT Pro" w:eastAsia="Times New Roman" w:hAnsi="Avenir Next LT Pro" w:cs="Times New Roman"/>
                <w:sz w:val="20"/>
                <w:szCs w:val="20"/>
                <w:lang w:eastAsia="en-GB"/>
              </w:rPr>
              <w:t>KW Performance Product Manager</w:t>
            </w:r>
          </w:p>
        </w:tc>
      </w:tr>
      <w:tr w:rsidR="00C01223" w:rsidRPr="00E017A1" w14:paraId="37E48ADB" w14:textId="77777777" w:rsidTr="00B60E62">
        <w:tc>
          <w:tcPr>
            <w:tcW w:w="2694" w:type="dxa"/>
            <w:shd w:val="clear" w:color="auto" w:fill="F2F2F2" w:themeFill="background1" w:themeFillShade="F2"/>
          </w:tcPr>
          <w:p w14:paraId="0B69DB1F" w14:textId="77777777" w:rsidR="00E96F87" w:rsidRPr="00E017A1" w:rsidRDefault="00C01223" w:rsidP="005F75F2">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Budget Responsibility</w:t>
            </w:r>
          </w:p>
          <w:p w14:paraId="30A2552A" w14:textId="40A4C016" w:rsidR="00C01223" w:rsidRPr="00E017A1" w:rsidRDefault="00C01223" w:rsidP="005F75F2">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 xml:space="preserve"> </w:t>
            </w:r>
          </w:p>
        </w:tc>
        <w:tc>
          <w:tcPr>
            <w:tcW w:w="6946" w:type="dxa"/>
          </w:tcPr>
          <w:p w14:paraId="5EA9EC8B" w14:textId="77F9C15B" w:rsidR="00C01223" w:rsidRPr="00E017A1" w:rsidRDefault="002208AF"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Yes</w:t>
            </w:r>
          </w:p>
        </w:tc>
      </w:tr>
    </w:tbl>
    <w:p w14:paraId="13C9C91A" w14:textId="77777777" w:rsidR="00C01223" w:rsidRPr="00E017A1" w:rsidRDefault="00C01223" w:rsidP="00272C79">
      <w:pPr>
        <w:tabs>
          <w:tab w:val="left" w:pos="1655"/>
        </w:tabs>
        <w:spacing w:after="0"/>
        <w:rPr>
          <w:rFonts w:ascii="Avenir Next LT Pro" w:hAnsi="Avenir Next LT Pro"/>
          <w:sz w:val="20"/>
          <w:szCs w:val="20"/>
        </w:rPr>
      </w:pPr>
    </w:p>
    <w:p w14:paraId="77DBE51E" w14:textId="77777777" w:rsidR="00613055" w:rsidRPr="00E017A1"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E017A1" w14:paraId="412DFE37" w14:textId="77777777" w:rsidTr="00B60E62">
        <w:tc>
          <w:tcPr>
            <w:tcW w:w="2694" w:type="dxa"/>
            <w:shd w:val="clear" w:color="auto" w:fill="F2F2F2" w:themeFill="background1" w:themeFillShade="F2"/>
          </w:tcPr>
          <w:p w14:paraId="73B0B9D6" w14:textId="77777777" w:rsidR="00C01223" w:rsidRPr="00E017A1" w:rsidRDefault="00C01223" w:rsidP="00384900">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Role Overview</w:t>
            </w:r>
          </w:p>
          <w:p w14:paraId="520D5603" w14:textId="77777777" w:rsidR="00C01223" w:rsidRPr="00E017A1" w:rsidRDefault="00C01223" w:rsidP="00384900">
            <w:pPr>
              <w:spacing w:before="40" w:after="40" w:line="240" w:lineRule="auto"/>
              <w:rPr>
                <w:rFonts w:ascii="Avenir Next LT Pro" w:eastAsia="Times New Roman" w:hAnsi="Avenir Next LT Pro" w:cs="Times New Roman"/>
                <w:bCs/>
                <w:sz w:val="20"/>
                <w:szCs w:val="20"/>
                <w:lang w:eastAsia="en-GB"/>
              </w:rPr>
            </w:pPr>
            <w:r w:rsidRPr="00E017A1">
              <w:rPr>
                <w:rFonts w:ascii="Avenir Next LT Pro" w:eastAsia="Times New Roman" w:hAnsi="Avenir Next LT Pro" w:cs="Times New Roman"/>
                <w:bCs/>
                <w:sz w:val="20"/>
                <w:szCs w:val="20"/>
                <w:lang w:eastAsia="en-GB"/>
              </w:rPr>
              <w:t xml:space="preserve">Impact Statement </w:t>
            </w:r>
          </w:p>
          <w:p w14:paraId="5DD6424C" w14:textId="77777777" w:rsidR="00C01223" w:rsidRPr="00E017A1"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4EEDE120" w14:textId="489444B2" w:rsidR="00C01223" w:rsidRDefault="002208AF" w:rsidP="00613055">
            <w:pPr>
              <w:pStyle w:val="NoSpacing"/>
              <w:rPr>
                <w:rFonts w:ascii="Avenir Next LT Pro" w:eastAsia="Times New Roman" w:hAnsi="Avenir Next LT Pro" w:cs="Times New Roman"/>
                <w:bCs/>
                <w:sz w:val="20"/>
                <w:szCs w:val="20"/>
                <w:lang w:eastAsia="en-GB"/>
              </w:rPr>
            </w:pPr>
            <w:r w:rsidRPr="002208AF">
              <w:rPr>
                <w:rFonts w:ascii="Avenir Next LT Pro" w:eastAsia="Times New Roman" w:hAnsi="Avenir Next LT Pro" w:cs="Times New Roman"/>
                <w:bCs/>
                <w:sz w:val="20"/>
                <w:szCs w:val="20"/>
                <w:lang w:eastAsia="en-GB"/>
              </w:rPr>
              <w:t xml:space="preserve">Lead the development, management, and strategic direction of the Performance Product portfolio. This includes driving successful new product development, supplier relationship management, compliance, and integration projects, alongside providing expert advice to farmers to maximise profitability and return on investment. This role is critical to delivering innovative performance products, maintaining feed safety compliance, and business growth, whilst enhancing profitability and customer satisfaction. </w:t>
            </w:r>
          </w:p>
          <w:p w14:paraId="6267BF97" w14:textId="73380833" w:rsidR="002208AF" w:rsidRPr="00E017A1" w:rsidRDefault="002208AF" w:rsidP="00613055">
            <w:pPr>
              <w:pStyle w:val="NoSpacing"/>
              <w:rPr>
                <w:rFonts w:ascii="Avenir Next LT Pro" w:hAnsi="Avenir Next LT Pro"/>
                <w:sz w:val="20"/>
                <w:szCs w:val="20"/>
              </w:rPr>
            </w:pPr>
          </w:p>
        </w:tc>
      </w:tr>
      <w:tr w:rsidR="00C01223" w:rsidRPr="00E017A1" w14:paraId="75B073A2" w14:textId="77777777" w:rsidTr="00B60E62">
        <w:tc>
          <w:tcPr>
            <w:tcW w:w="2694" w:type="dxa"/>
            <w:shd w:val="clear" w:color="auto" w:fill="F2F2F2" w:themeFill="background1" w:themeFillShade="F2"/>
          </w:tcPr>
          <w:p w14:paraId="1C7E4F36" w14:textId="77777777" w:rsidR="00C01223" w:rsidRPr="00E017A1"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E017A1" w:rsidRDefault="00C01223" w:rsidP="00384900">
            <w:pPr>
              <w:spacing w:before="40" w:after="40" w:line="240" w:lineRule="auto"/>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Key Responsibilities</w:t>
            </w:r>
          </w:p>
          <w:p w14:paraId="1A5B9814" w14:textId="77777777" w:rsidR="00C01223" w:rsidRPr="00E017A1"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25C93F70" w14:textId="77777777" w:rsidR="002208AF" w:rsidRPr="001A6816" w:rsidRDefault="002208AF" w:rsidP="002B7F10">
            <w:pPr>
              <w:spacing w:before="40" w:after="40"/>
              <w:contextualSpacing/>
              <w:rPr>
                <w:rFonts w:ascii="Avenir Next LT Pro" w:hAnsi="Avenir Next LT Pro"/>
                <w:b/>
                <w:bCs/>
                <w:sz w:val="20"/>
                <w:szCs w:val="20"/>
              </w:rPr>
            </w:pPr>
            <w:r w:rsidRPr="001A6816">
              <w:rPr>
                <w:rFonts w:ascii="Avenir Next LT Pro" w:hAnsi="Avenir Next LT Pro"/>
                <w:b/>
                <w:bCs/>
                <w:sz w:val="20"/>
                <w:szCs w:val="20"/>
              </w:rPr>
              <w:t xml:space="preserve">Product Management: </w:t>
            </w:r>
          </w:p>
          <w:p w14:paraId="18DB5036"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Champion and drive Advance NPD through the </w:t>
            </w:r>
            <w:proofErr w:type="spellStart"/>
            <w:r w:rsidRPr="002208AF">
              <w:rPr>
                <w:rFonts w:ascii="Avenir Next LT Pro" w:hAnsi="Avenir Next LT Pro"/>
                <w:sz w:val="20"/>
                <w:szCs w:val="20"/>
              </w:rPr>
              <w:t>Asterra</w:t>
            </w:r>
            <w:proofErr w:type="spellEnd"/>
            <w:r w:rsidRPr="002208AF">
              <w:rPr>
                <w:rFonts w:ascii="Avenir Next LT Pro" w:hAnsi="Avenir Next LT Pro"/>
                <w:sz w:val="20"/>
                <w:szCs w:val="20"/>
              </w:rPr>
              <w:t xml:space="preserve"> process. </w:t>
            </w:r>
          </w:p>
          <w:p w14:paraId="4A541040"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Represent Advance commercially in monthly NPD meetings. </w:t>
            </w:r>
          </w:p>
          <w:p w14:paraId="23BF562A"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Support the Team Manager with fixing tender contract periods based on market intelligence. </w:t>
            </w:r>
          </w:p>
          <w:p w14:paraId="4607CA15"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Integration &amp; Product Management of KW including mineral product review, simplification of performance product range and standardise pricing and development of performance product strategy via blends.</w:t>
            </w:r>
          </w:p>
          <w:p w14:paraId="0E7E2078"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 Collaborate with Kite technical consultants for product input and reviews. </w:t>
            </w:r>
          </w:p>
          <w:p w14:paraId="639982E8"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Conduct ongoing product performance evaluations and manage product margins. </w:t>
            </w:r>
          </w:p>
          <w:p w14:paraId="140806CA" w14:textId="023ADE71" w:rsidR="002208AF" w:rsidRPr="001A6816" w:rsidRDefault="002208AF" w:rsidP="002B7F10">
            <w:pPr>
              <w:spacing w:before="40" w:after="40"/>
              <w:contextualSpacing/>
              <w:rPr>
                <w:rFonts w:ascii="Avenir Next LT Pro" w:hAnsi="Avenir Next LT Pro"/>
                <w:b/>
                <w:bCs/>
                <w:sz w:val="20"/>
                <w:szCs w:val="20"/>
              </w:rPr>
            </w:pPr>
            <w:r w:rsidRPr="001A6816">
              <w:rPr>
                <w:rFonts w:ascii="Avenir Next LT Pro" w:hAnsi="Avenir Next LT Pro"/>
                <w:b/>
                <w:bCs/>
                <w:sz w:val="20"/>
                <w:szCs w:val="20"/>
              </w:rPr>
              <w:t xml:space="preserve">Supplier Account Management: </w:t>
            </w:r>
          </w:p>
          <w:p w14:paraId="7C9968FA"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Build and maintain strong supplier relationships to support business development. Whilst also developing new supplier </w:t>
            </w:r>
            <w:proofErr w:type="gramStart"/>
            <w:r w:rsidRPr="002208AF">
              <w:rPr>
                <w:rFonts w:ascii="Avenir Next LT Pro" w:hAnsi="Avenir Next LT Pro"/>
                <w:sz w:val="20"/>
                <w:szCs w:val="20"/>
              </w:rPr>
              <w:t>options, and</w:t>
            </w:r>
            <w:proofErr w:type="gramEnd"/>
            <w:r w:rsidRPr="002208AF">
              <w:rPr>
                <w:rFonts w:ascii="Avenir Next LT Pro" w:hAnsi="Avenir Next LT Pro"/>
                <w:sz w:val="20"/>
                <w:szCs w:val="20"/>
              </w:rPr>
              <w:t xml:space="preserve"> building resilience into the supply chain. </w:t>
            </w:r>
          </w:p>
          <w:p w14:paraId="276A44F6"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Manage issue escalation and resolution with suppliers. </w:t>
            </w:r>
          </w:p>
          <w:p w14:paraId="7DC6DAE2"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Negotiate pricing and commercial terms. </w:t>
            </w:r>
          </w:p>
          <w:p w14:paraId="248B4481"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Attend relevant industry conferences to strengthen partnerships and market knowledge. </w:t>
            </w:r>
          </w:p>
          <w:p w14:paraId="777BB020" w14:textId="30E74D8D" w:rsidR="002208AF" w:rsidRPr="001A6816" w:rsidRDefault="002208AF" w:rsidP="002B7F10">
            <w:pPr>
              <w:spacing w:before="40" w:after="40"/>
              <w:contextualSpacing/>
              <w:rPr>
                <w:rFonts w:ascii="Avenir Next LT Pro" w:hAnsi="Avenir Next LT Pro"/>
                <w:b/>
                <w:bCs/>
                <w:sz w:val="20"/>
                <w:szCs w:val="20"/>
              </w:rPr>
            </w:pPr>
            <w:r w:rsidRPr="001A6816">
              <w:rPr>
                <w:rFonts w:ascii="Avenir Next LT Pro" w:hAnsi="Avenir Next LT Pro"/>
                <w:b/>
                <w:bCs/>
                <w:sz w:val="20"/>
                <w:szCs w:val="20"/>
              </w:rPr>
              <w:t>Training &amp; Development:</w:t>
            </w:r>
          </w:p>
          <w:p w14:paraId="0470F599"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 Deliver Advance induction for new graduates and RTEP programs. </w:t>
            </w:r>
          </w:p>
          <w:p w14:paraId="6E9FFDCC"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Coordinate product training with Kite technical consultants.</w:t>
            </w:r>
          </w:p>
          <w:p w14:paraId="2D9242BA" w14:textId="19976F9B" w:rsidR="002208AF" w:rsidRPr="001A6816" w:rsidRDefault="002208AF" w:rsidP="002B7F10">
            <w:pPr>
              <w:spacing w:before="40" w:after="40"/>
              <w:contextualSpacing/>
              <w:rPr>
                <w:rFonts w:ascii="Avenir Next LT Pro" w:hAnsi="Avenir Next LT Pro"/>
                <w:b/>
                <w:bCs/>
                <w:sz w:val="20"/>
                <w:szCs w:val="20"/>
              </w:rPr>
            </w:pPr>
            <w:r w:rsidRPr="002208AF">
              <w:rPr>
                <w:rFonts w:ascii="Avenir Next LT Pro" w:hAnsi="Avenir Next LT Pro"/>
                <w:sz w:val="20"/>
                <w:szCs w:val="20"/>
              </w:rPr>
              <w:lastRenderedPageBreak/>
              <w:t xml:space="preserve"> </w:t>
            </w:r>
            <w:r w:rsidRPr="001A6816">
              <w:rPr>
                <w:rFonts w:ascii="Avenir Next LT Pro" w:hAnsi="Avenir Next LT Pro"/>
                <w:b/>
                <w:bCs/>
                <w:sz w:val="20"/>
                <w:szCs w:val="20"/>
              </w:rPr>
              <w:t xml:space="preserve">Compliance &amp; Governance: </w:t>
            </w:r>
          </w:p>
          <w:p w14:paraId="00A0A65A"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Ensure feed safety compliance (UFAS, HACCP, TACCP). </w:t>
            </w:r>
          </w:p>
          <w:p w14:paraId="4A27C6FE"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Manage complaints, audits, and document control via Saturnus. </w:t>
            </w:r>
          </w:p>
          <w:p w14:paraId="5C3A4C28"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Approve new suppliers and ensure responsible sourcing. </w:t>
            </w:r>
          </w:p>
          <w:p w14:paraId="645B3864"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Oversee Plastic Waste – EPR compliance. </w:t>
            </w:r>
          </w:p>
          <w:p w14:paraId="02BFAFBA" w14:textId="03DA3E34" w:rsidR="002208AF" w:rsidRPr="001A6816" w:rsidRDefault="002208AF" w:rsidP="002B7F10">
            <w:pPr>
              <w:spacing w:before="40" w:after="40"/>
              <w:contextualSpacing/>
              <w:rPr>
                <w:rFonts w:ascii="Avenir Next LT Pro" w:hAnsi="Avenir Next LT Pro"/>
                <w:b/>
                <w:bCs/>
                <w:sz w:val="20"/>
                <w:szCs w:val="20"/>
              </w:rPr>
            </w:pPr>
            <w:r w:rsidRPr="001A6816">
              <w:rPr>
                <w:rFonts w:ascii="Avenir Next LT Pro" w:hAnsi="Avenir Next LT Pro"/>
                <w:b/>
                <w:bCs/>
                <w:sz w:val="20"/>
                <w:szCs w:val="20"/>
              </w:rPr>
              <w:t xml:space="preserve">Project Management: </w:t>
            </w:r>
          </w:p>
          <w:p w14:paraId="3C8AE973"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Lead Pegasus 3 upgrade and ERP (Infor) integration projects. </w:t>
            </w:r>
          </w:p>
          <w:p w14:paraId="570D1630"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Manage CRM (Dynamics) implementation and data governance. </w:t>
            </w:r>
          </w:p>
          <w:p w14:paraId="567A667E" w14:textId="1ABF2FC1"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Oversee integration of </w:t>
            </w:r>
            <w:proofErr w:type="spellStart"/>
            <w:r w:rsidRPr="002208AF">
              <w:rPr>
                <w:rFonts w:ascii="Avenir Next LT Pro" w:hAnsi="Avenir Next LT Pro"/>
                <w:sz w:val="20"/>
                <w:szCs w:val="20"/>
              </w:rPr>
              <w:t>Bestmix</w:t>
            </w:r>
            <w:proofErr w:type="spellEnd"/>
            <w:r w:rsidRPr="002208AF">
              <w:rPr>
                <w:rFonts w:ascii="Avenir Next LT Pro" w:hAnsi="Avenir Next LT Pro"/>
                <w:sz w:val="20"/>
                <w:szCs w:val="20"/>
              </w:rPr>
              <w:t>, E</w:t>
            </w:r>
            <w:r w:rsidR="00BC00F9">
              <w:rPr>
                <w:rFonts w:ascii="Avenir Next LT Pro" w:hAnsi="Avenir Next LT Pro"/>
                <w:sz w:val="20"/>
                <w:szCs w:val="20"/>
              </w:rPr>
              <w:t>RP</w:t>
            </w:r>
            <w:r w:rsidRPr="002208AF">
              <w:rPr>
                <w:rFonts w:ascii="Avenir Next LT Pro" w:hAnsi="Avenir Next LT Pro"/>
                <w:sz w:val="20"/>
                <w:szCs w:val="20"/>
              </w:rPr>
              <w:t xml:space="preserve">/PPT app, and AB </w:t>
            </w:r>
            <w:proofErr w:type="spellStart"/>
            <w:r w:rsidRPr="002208AF">
              <w:rPr>
                <w:rFonts w:ascii="Avenir Next LT Pro" w:hAnsi="Avenir Next LT Pro"/>
                <w:sz w:val="20"/>
                <w:szCs w:val="20"/>
              </w:rPr>
              <w:t>AgriSync</w:t>
            </w:r>
            <w:proofErr w:type="spellEnd"/>
            <w:r w:rsidRPr="002208AF">
              <w:rPr>
                <w:rFonts w:ascii="Avenir Next LT Pro" w:hAnsi="Avenir Next LT Pro"/>
                <w:sz w:val="20"/>
                <w:szCs w:val="20"/>
              </w:rPr>
              <w:t xml:space="preserve"> projects. </w:t>
            </w:r>
          </w:p>
          <w:p w14:paraId="08B5BF22" w14:textId="623C5485" w:rsidR="002208AF" w:rsidRPr="001A6816" w:rsidRDefault="002208AF" w:rsidP="002B7F10">
            <w:pPr>
              <w:spacing w:before="40" w:after="40"/>
              <w:contextualSpacing/>
              <w:rPr>
                <w:rFonts w:ascii="Avenir Next LT Pro" w:hAnsi="Avenir Next LT Pro"/>
                <w:b/>
                <w:bCs/>
                <w:sz w:val="20"/>
                <w:szCs w:val="20"/>
              </w:rPr>
            </w:pPr>
            <w:r w:rsidRPr="001A6816">
              <w:rPr>
                <w:rFonts w:ascii="Avenir Next LT Pro" w:hAnsi="Avenir Next LT Pro"/>
                <w:b/>
                <w:bCs/>
                <w:sz w:val="20"/>
                <w:szCs w:val="20"/>
              </w:rPr>
              <w:t xml:space="preserve">Strategic Coordination: </w:t>
            </w:r>
          </w:p>
          <w:p w14:paraId="1B756170" w14:textId="77777777" w:rsidR="002208AF"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xml:space="preserve">• Participate in Advance Strategy Network and Kite and KW Management meetings (when relevant). </w:t>
            </w:r>
          </w:p>
          <w:p w14:paraId="7C1611A9" w14:textId="3F723559" w:rsidR="00C01223" w:rsidRPr="002B7F10" w:rsidRDefault="002208AF" w:rsidP="002B7F10">
            <w:pPr>
              <w:spacing w:before="40" w:after="40"/>
              <w:contextualSpacing/>
              <w:rPr>
                <w:rFonts w:ascii="Avenir Next LT Pro" w:hAnsi="Avenir Next LT Pro"/>
                <w:sz w:val="20"/>
                <w:szCs w:val="20"/>
              </w:rPr>
            </w:pPr>
            <w:r w:rsidRPr="002208AF">
              <w:rPr>
                <w:rFonts w:ascii="Avenir Next LT Pro" w:hAnsi="Avenir Next LT Pro"/>
                <w:sz w:val="20"/>
                <w:szCs w:val="20"/>
              </w:rPr>
              <w:t>• Collaborate with Kite and KW Management</w:t>
            </w:r>
          </w:p>
        </w:tc>
      </w:tr>
      <w:tr w:rsidR="00C01223" w:rsidRPr="00E017A1"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E017A1"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E017A1" w:rsidRDefault="00C01223" w:rsidP="00384900">
            <w:pPr>
              <w:spacing w:before="40" w:after="40"/>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Key Stakeholders</w:t>
            </w:r>
          </w:p>
          <w:p w14:paraId="6A5F87BD" w14:textId="77777777" w:rsidR="00C01223" w:rsidRPr="00E017A1"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0D353FD0" w14:textId="77777777" w:rsidR="00F41E2E" w:rsidRPr="00F41E2E" w:rsidRDefault="00F41E2E" w:rsidP="00F41E2E">
            <w:pPr>
              <w:pStyle w:val="ListParagraph"/>
              <w:numPr>
                <w:ilvl w:val="0"/>
                <w:numId w:val="7"/>
              </w:numPr>
              <w:spacing w:before="40" w:after="40"/>
              <w:contextualSpacing/>
              <w:rPr>
                <w:rFonts w:ascii="Avenir Next LT Pro" w:hAnsi="Avenir Next LT Pro"/>
                <w:sz w:val="20"/>
                <w:szCs w:val="20"/>
              </w:rPr>
            </w:pPr>
            <w:proofErr w:type="spellStart"/>
            <w:r w:rsidRPr="00F41E2E">
              <w:rPr>
                <w:rFonts w:ascii="Avenir Next LT Pro" w:eastAsia="Times New Roman" w:hAnsi="Avenir Next LT Pro"/>
                <w:bCs/>
                <w:sz w:val="20"/>
                <w:szCs w:val="20"/>
              </w:rPr>
              <w:t>Asterra</w:t>
            </w:r>
            <w:proofErr w:type="spellEnd"/>
            <w:r w:rsidRPr="00F41E2E">
              <w:rPr>
                <w:rFonts w:ascii="Avenir Next LT Pro" w:eastAsia="Times New Roman" w:hAnsi="Avenir Next LT Pro"/>
                <w:bCs/>
                <w:sz w:val="20"/>
                <w:szCs w:val="20"/>
              </w:rPr>
              <w:t xml:space="preserve"> Leadership team </w:t>
            </w:r>
          </w:p>
          <w:p w14:paraId="2DF5EAB6" w14:textId="77777777" w:rsidR="001A6816" w:rsidRPr="001A6816" w:rsidRDefault="00F41E2E" w:rsidP="00F41E2E">
            <w:pPr>
              <w:pStyle w:val="ListParagraph"/>
              <w:numPr>
                <w:ilvl w:val="0"/>
                <w:numId w:val="7"/>
              </w:numPr>
              <w:spacing w:before="40" w:after="40"/>
              <w:contextualSpacing/>
              <w:rPr>
                <w:rFonts w:ascii="Avenir Next LT Pro" w:hAnsi="Avenir Next LT Pro"/>
                <w:sz w:val="20"/>
                <w:szCs w:val="20"/>
              </w:rPr>
            </w:pPr>
            <w:r w:rsidRPr="00F41E2E">
              <w:rPr>
                <w:rFonts w:ascii="Avenir Next LT Pro" w:eastAsia="Times New Roman" w:hAnsi="Avenir Next LT Pro"/>
                <w:bCs/>
                <w:sz w:val="20"/>
                <w:szCs w:val="20"/>
              </w:rPr>
              <w:t>DTF leadership team</w:t>
            </w:r>
          </w:p>
          <w:p w14:paraId="2DEAF9FA" w14:textId="4AE0643E" w:rsidR="00F41E2E" w:rsidRPr="00F41E2E" w:rsidRDefault="001A6816" w:rsidP="00F41E2E">
            <w:pPr>
              <w:pStyle w:val="ListParagraph"/>
              <w:numPr>
                <w:ilvl w:val="0"/>
                <w:numId w:val="7"/>
              </w:numPr>
              <w:spacing w:before="40" w:after="40"/>
              <w:contextualSpacing/>
              <w:rPr>
                <w:rFonts w:ascii="Avenir Next LT Pro" w:hAnsi="Avenir Next LT Pro"/>
                <w:sz w:val="20"/>
                <w:szCs w:val="20"/>
              </w:rPr>
            </w:pPr>
            <w:r>
              <w:rPr>
                <w:rFonts w:ascii="Avenir Next LT Pro" w:eastAsia="Times New Roman" w:hAnsi="Avenir Next LT Pro"/>
                <w:bCs/>
                <w:sz w:val="20"/>
                <w:szCs w:val="20"/>
              </w:rPr>
              <w:t>Kite Corporate</w:t>
            </w:r>
            <w:r w:rsidR="00F41E2E" w:rsidRPr="00F41E2E">
              <w:rPr>
                <w:rFonts w:ascii="Avenir Next LT Pro" w:eastAsia="Times New Roman" w:hAnsi="Avenir Next LT Pro"/>
                <w:bCs/>
                <w:sz w:val="20"/>
                <w:szCs w:val="20"/>
              </w:rPr>
              <w:t xml:space="preserve"> </w:t>
            </w:r>
          </w:p>
          <w:p w14:paraId="4049D0F7" w14:textId="38970B44" w:rsidR="00F41E2E" w:rsidRPr="00F41E2E" w:rsidRDefault="00F41E2E" w:rsidP="00F41E2E">
            <w:pPr>
              <w:pStyle w:val="ListParagraph"/>
              <w:numPr>
                <w:ilvl w:val="0"/>
                <w:numId w:val="7"/>
              </w:numPr>
              <w:spacing w:before="40" w:after="40"/>
              <w:contextualSpacing/>
              <w:rPr>
                <w:rFonts w:ascii="Avenir Next LT Pro" w:hAnsi="Avenir Next LT Pro"/>
                <w:sz w:val="20"/>
                <w:szCs w:val="20"/>
              </w:rPr>
            </w:pPr>
            <w:r w:rsidRPr="00F41E2E">
              <w:rPr>
                <w:rFonts w:ascii="Avenir Next LT Pro" w:eastAsia="Times New Roman" w:hAnsi="Avenir Next LT Pro"/>
                <w:bCs/>
                <w:sz w:val="20"/>
                <w:szCs w:val="20"/>
              </w:rPr>
              <w:t xml:space="preserve">Advance Strategy Network </w:t>
            </w:r>
          </w:p>
          <w:p w14:paraId="0D7AF5BB" w14:textId="01BC0D50" w:rsidR="00F41E2E" w:rsidRPr="00F41E2E" w:rsidRDefault="00F41E2E" w:rsidP="00F41E2E">
            <w:pPr>
              <w:pStyle w:val="ListParagraph"/>
              <w:numPr>
                <w:ilvl w:val="0"/>
                <w:numId w:val="7"/>
              </w:numPr>
              <w:spacing w:before="40" w:after="40"/>
              <w:contextualSpacing/>
              <w:rPr>
                <w:rFonts w:ascii="Avenir Next LT Pro" w:hAnsi="Avenir Next LT Pro"/>
                <w:sz w:val="20"/>
                <w:szCs w:val="20"/>
              </w:rPr>
            </w:pPr>
            <w:r w:rsidRPr="00F41E2E">
              <w:rPr>
                <w:rFonts w:ascii="Avenir Next LT Pro" w:eastAsia="Times New Roman" w:hAnsi="Avenir Next LT Pro"/>
                <w:bCs/>
                <w:sz w:val="20"/>
                <w:szCs w:val="20"/>
              </w:rPr>
              <w:t xml:space="preserve">AB Agri / ABF Legal </w:t>
            </w:r>
          </w:p>
          <w:p w14:paraId="239657B0" w14:textId="77777777" w:rsidR="00F41E2E" w:rsidRPr="00F41E2E" w:rsidRDefault="00F41E2E" w:rsidP="00F41E2E">
            <w:pPr>
              <w:pStyle w:val="ListParagraph"/>
              <w:numPr>
                <w:ilvl w:val="0"/>
                <w:numId w:val="7"/>
              </w:numPr>
              <w:spacing w:before="40" w:after="40"/>
              <w:contextualSpacing/>
              <w:rPr>
                <w:rFonts w:ascii="Avenir Next LT Pro" w:hAnsi="Avenir Next LT Pro"/>
                <w:sz w:val="20"/>
                <w:szCs w:val="20"/>
              </w:rPr>
            </w:pPr>
            <w:r w:rsidRPr="00F41E2E">
              <w:rPr>
                <w:rFonts w:ascii="Avenir Next LT Pro" w:eastAsia="Times New Roman" w:hAnsi="Avenir Next LT Pro"/>
                <w:bCs/>
                <w:sz w:val="20"/>
                <w:szCs w:val="20"/>
              </w:rPr>
              <w:t>NPD stakeholders including Category Managers</w:t>
            </w:r>
          </w:p>
          <w:p w14:paraId="3D84CBA5" w14:textId="77777777" w:rsidR="00F41E2E" w:rsidRPr="00F41E2E" w:rsidRDefault="00F41E2E" w:rsidP="00F41E2E">
            <w:pPr>
              <w:pStyle w:val="ListParagraph"/>
              <w:numPr>
                <w:ilvl w:val="0"/>
                <w:numId w:val="7"/>
              </w:numPr>
              <w:spacing w:before="40" w:after="40"/>
              <w:contextualSpacing/>
              <w:rPr>
                <w:rFonts w:ascii="Avenir Next LT Pro" w:hAnsi="Avenir Next LT Pro"/>
                <w:sz w:val="20"/>
                <w:szCs w:val="20"/>
              </w:rPr>
            </w:pPr>
            <w:r w:rsidRPr="00F41E2E">
              <w:rPr>
                <w:rFonts w:ascii="Avenir Next LT Pro" w:eastAsia="Times New Roman" w:hAnsi="Avenir Next LT Pro"/>
                <w:bCs/>
                <w:sz w:val="20"/>
                <w:szCs w:val="20"/>
              </w:rPr>
              <w:t xml:space="preserve">Product, procurement and Logistics senior team </w:t>
            </w:r>
          </w:p>
          <w:p w14:paraId="250D06E7" w14:textId="5F79E600" w:rsidR="00C01223" w:rsidRPr="00F41E2E" w:rsidRDefault="001A6816" w:rsidP="00F41E2E">
            <w:pPr>
              <w:pStyle w:val="ListParagraph"/>
              <w:numPr>
                <w:ilvl w:val="0"/>
                <w:numId w:val="7"/>
              </w:numPr>
              <w:spacing w:before="40" w:after="40"/>
              <w:contextualSpacing/>
              <w:rPr>
                <w:rFonts w:ascii="Avenir Next LT Pro" w:hAnsi="Avenir Next LT Pro"/>
                <w:sz w:val="20"/>
                <w:szCs w:val="20"/>
              </w:rPr>
            </w:pPr>
            <w:r>
              <w:rPr>
                <w:rFonts w:ascii="Avenir Next LT Pro" w:eastAsia="Times New Roman" w:hAnsi="Avenir Next LT Pro"/>
                <w:bCs/>
                <w:sz w:val="20"/>
                <w:szCs w:val="20"/>
              </w:rPr>
              <w:t xml:space="preserve">Internal and </w:t>
            </w:r>
            <w:r w:rsidR="00F41E2E" w:rsidRPr="00F41E2E">
              <w:rPr>
                <w:rFonts w:ascii="Avenir Next LT Pro" w:eastAsia="Times New Roman" w:hAnsi="Avenir Next LT Pro"/>
                <w:bCs/>
                <w:sz w:val="20"/>
                <w:szCs w:val="20"/>
              </w:rPr>
              <w:t xml:space="preserve">External technical </w:t>
            </w:r>
            <w:r>
              <w:rPr>
                <w:rFonts w:ascii="Avenir Next LT Pro" w:eastAsia="Times New Roman" w:hAnsi="Avenir Next LT Pro"/>
                <w:bCs/>
                <w:sz w:val="20"/>
                <w:szCs w:val="20"/>
              </w:rPr>
              <w:t>C</w:t>
            </w:r>
            <w:r w:rsidR="00F41E2E" w:rsidRPr="00F41E2E">
              <w:rPr>
                <w:rFonts w:ascii="Avenir Next LT Pro" w:eastAsia="Times New Roman" w:hAnsi="Avenir Next LT Pro"/>
                <w:bCs/>
                <w:sz w:val="20"/>
                <w:szCs w:val="20"/>
              </w:rPr>
              <w:t>onsultants</w:t>
            </w:r>
          </w:p>
        </w:tc>
      </w:tr>
      <w:tr w:rsidR="00C01223" w:rsidRPr="00E017A1"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E017A1" w:rsidRDefault="00C01223" w:rsidP="00384900">
            <w:pPr>
              <w:spacing w:before="40" w:after="40"/>
              <w:rPr>
                <w:rFonts w:ascii="Avenir Next LT Pro" w:eastAsia="Times New Roman" w:hAnsi="Avenir Next LT Pro" w:cs="Times New Roman"/>
                <w:b/>
                <w:sz w:val="20"/>
                <w:szCs w:val="20"/>
                <w:lang w:eastAsia="en-GB"/>
              </w:rPr>
            </w:pPr>
            <w:r w:rsidRPr="00E017A1">
              <w:rPr>
                <w:rFonts w:ascii="Avenir Next LT Pro" w:eastAsia="Times New Roman" w:hAnsi="Avenir Next LT Pro" w:cs="Times New Roman"/>
                <w:b/>
                <w:sz w:val="20"/>
                <w:szCs w:val="20"/>
                <w:lang w:eastAsia="en-GB"/>
              </w:rPr>
              <w:t>Other Factors</w:t>
            </w:r>
          </w:p>
          <w:p w14:paraId="0BEBF6C1" w14:textId="77777777" w:rsidR="00C01223" w:rsidRPr="00E017A1" w:rsidRDefault="00C01223" w:rsidP="00384900">
            <w:pPr>
              <w:spacing w:before="40" w:after="40"/>
              <w:rPr>
                <w:rFonts w:ascii="Avenir Next LT Pro" w:eastAsia="Times New Roman" w:hAnsi="Avenir Next LT Pro" w:cs="Times New Roman"/>
                <w:bCs/>
                <w:sz w:val="20"/>
                <w:szCs w:val="20"/>
                <w:lang w:eastAsia="en-GB"/>
              </w:rPr>
            </w:pPr>
            <w:r w:rsidRPr="00E017A1">
              <w:rPr>
                <w:rFonts w:ascii="Avenir Next LT Pro" w:eastAsia="Times New Roman" w:hAnsi="Avenir Next LT Pro" w:cs="Times New Roman"/>
                <w:bCs/>
                <w:sz w:val="20"/>
                <w:szCs w:val="20"/>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77777777" w:rsidR="00C01223" w:rsidRPr="00E017A1" w:rsidRDefault="00A04711" w:rsidP="00384900">
            <w:pPr>
              <w:spacing w:before="40" w:after="40"/>
              <w:contextualSpacing/>
              <w:rPr>
                <w:rFonts w:ascii="Avenir Next LT Pro" w:hAnsi="Avenir Next LT Pro"/>
                <w:sz w:val="20"/>
                <w:szCs w:val="20"/>
              </w:rPr>
            </w:pPr>
            <w:r w:rsidRPr="00E017A1">
              <w:rPr>
                <w:rFonts w:ascii="Avenir Next LT Pro" w:hAnsi="Avenir Next LT Pro"/>
                <w:sz w:val="20"/>
                <w:szCs w:val="20"/>
              </w:rPr>
              <w:t>Driving licence</w:t>
            </w:r>
          </w:p>
          <w:p w14:paraId="6F5AC269" w14:textId="77777777" w:rsidR="00A04711" w:rsidRPr="00E017A1" w:rsidRDefault="00A04711" w:rsidP="00384900">
            <w:pPr>
              <w:spacing w:before="40" w:after="40"/>
              <w:contextualSpacing/>
              <w:rPr>
                <w:rFonts w:ascii="Avenir Next LT Pro" w:hAnsi="Avenir Next LT Pro"/>
                <w:sz w:val="20"/>
                <w:szCs w:val="20"/>
              </w:rPr>
            </w:pPr>
            <w:r w:rsidRPr="00E017A1">
              <w:rPr>
                <w:rFonts w:ascii="Avenir Next LT Pro" w:hAnsi="Avenir Next LT Pro"/>
                <w:sz w:val="20"/>
                <w:szCs w:val="20"/>
              </w:rPr>
              <w:t>37.5 hours a week, Monday to Friday</w:t>
            </w:r>
          </w:p>
          <w:p w14:paraId="76660FF2" w14:textId="6CC3AB89" w:rsidR="00A04711" w:rsidRPr="00E017A1" w:rsidRDefault="00094EAC" w:rsidP="00384900">
            <w:pPr>
              <w:spacing w:before="40" w:after="40"/>
              <w:contextualSpacing/>
              <w:rPr>
                <w:rFonts w:ascii="Avenir Next LT Pro" w:hAnsi="Avenir Next LT Pro"/>
                <w:sz w:val="20"/>
                <w:szCs w:val="20"/>
              </w:rPr>
            </w:pPr>
            <w:r w:rsidRPr="00E017A1">
              <w:rPr>
                <w:rFonts w:ascii="Avenir Next LT Pro" w:hAnsi="Avenir Next LT Pro"/>
                <w:sz w:val="20"/>
                <w:szCs w:val="20"/>
              </w:rPr>
              <w:t>Hybrid between Taunton and w</w:t>
            </w:r>
            <w:r w:rsidR="00A04711" w:rsidRPr="00E017A1">
              <w:rPr>
                <w:rFonts w:ascii="Avenir Next LT Pro" w:hAnsi="Avenir Next LT Pro"/>
                <w:sz w:val="20"/>
                <w:szCs w:val="20"/>
              </w:rPr>
              <w:t>orking from home</w:t>
            </w:r>
            <w:r w:rsidRPr="00E017A1">
              <w:rPr>
                <w:rFonts w:ascii="Avenir Next LT Pro" w:hAnsi="Avenir Next LT Pro"/>
                <w:sz w:val="20"/>
                <w:szCs w:val="20"/>
              </w:rPr>
              <w:t>,</w:t>
            </w:r>
            <w:r w:rsidR="00A04711" w:rsidRPr="00E017A1">
              <w:rPr>
                <w:rFonts w:ascii="Avenir Next LT Pro" w:hAnsi="Avenir Next LT Pro"/>
                <w:sz w:val="20"/>
                <w:szCs w:val="20"/>
              </w:rPr>
              <w:t xml:space="preserve"> travel required </w:t>
            </w:r>
          </w:p>
        </w:tc>
      </w:tr>
    </w:tbl>
    <w:p w14:paraId="0C695276" w14:textId="77777777" w:rsidR="00BC00F9" w:rsidRDefault="00BC00F9" w:rsidP="00BC00F9">
      <w:pPr>
        <w:rPr>
          <w:rFonts w:ascii="Avenir Next LT Pro" w:hAnsi="Avenir Next LT Pro"/>
          <w:b/>
          <w:bCs/>
          <w:color w:val="00755A"/>
          <w:sz w:val="20"/>
          <w:szCs w:val="20"/>
        </w:rPr>
      </w:pPr>
    </w:p>
    <w:p w14:paraId="24A64340" w14:textId="77777777" w:rsidR="00BC00F9" w:rsidRDefault="00BC00F9" w:rsidP="00BC00F9">
      <w:pPr>
        <w:rPr>
          <w:rFonts w:ascii="Avenir Next LT Pro" w:hAnsi="Avenir Next LT Pro"/>
          <w:b/>
          <w:bCs/>
          <w:color w:val="00755A"/>
          <w:sz w:val="20"/>
          <w:szCs w:val="20"/>
        </w:rPr>
      </w:pPr>
    </w:p>
    <w:p w14:paraId="47138DA7" w14:textId="77777777" w:rsidR="00BC00F9" w:rsidRDefault="00BC00F9" w:rsidP="00BC00F9">
      <w:pPr>
        <w:rPr>
          <w:rFonts w:ascii="Avenir Next LT Pro" w:hAnsi="Avenir Next LT Pro"/>
          <w:b/>
          <w:bCs/>
          <w:color w:val="00755A"/>
          <w:sz w:val="20"/>
          <w:szCs w:val="20"/>
        </w:rPr>
      </w:pPr>
    </w:p>
    <w:p w14:paraId="071CA755" w14:textId="77777777" w:rsidR="00BC00F9" w:rsidRDefault="00BC00F9" w:rsidP="00BC00F9">
      <w:pPr>
        <w:rPr>
          <w:rFonts w:ascii="Avenir Next LT Pro" w:hAnsi="Avenir Next LT Pro"/>
          <w:b/>
          <w:bCs/>
          <w:color w:val="00755A"/>
          <w:sz w:val="20"/>
          <w:szCs w:val="20"/>
        </w:rPr>
      </w:pPr>
    </w:p>
    <w:p w14:paraId="12A222A0" w14:textId="77777777" w:rsidR="00BC00F9" w:rsidRDefault="00BC00F9" w:rsidP="00BC00F9">
      <w:pPr>
        <w:rPr>
          <w:rFonts w:ascii="Avenir Next LT Pro" w:hAnsi="Avenir Next LT Pro"/>
          <w:b/>
          <w:bCs/>
          <w:color w:val="00755A"/>
          <w:sz w:val="20"/>
          <w:szCs w:val="20"/>
        </w:rPr>
      </w:pPr>
    </w:p>
    <w:p w14:paraId="1E5FD008" w14:textId="77777777" w:rsidR="00BC00F9" w:rsidRDefault="00BC00F9" w:rsidP="00BC00F9">
      <w:pPr>
        <w:rPr>
          <w:rFonts w:ascii="Avenir Next LT Pro" w:hAnsi="Avenir Next LT Pro"/>
          <w:b/>
          <w:bCs/>
          <w:color w:val="00755A"/>
          <w:sz w:val="20"/>
          <w:szCs w:val="20"/>
        </w:rPr>
      </w:pPr>
    </w:p>
    <w:p w14:paraId="44A36472" w14:textId="77777777" w:rsidR="00BC00F9" w:rsidRDefault="00BC00F9" w:rsidP="00BC00F9">
      <w:pPr>
        <w:rPr>
          <w:rFonts w:ascii="Avenir Next LT Pro" w:hAnsi="Avenir Next LT Pro"/>
          <w:b/>
          <w:bCs/>
          <w:color w:val="00755A"/>
          <w:sz w:val="20"/>
          <w:szCs w:val="20"/>
        </w:rPr>
      </w:pPr>
    </w:p>
    <w:p w14:paraId="09319368" w14:textId="77777777" w:rsidR="00BC00F9" w:rsidRDefault="00BC00F9" w:rsidP="00BC00F9">
      <w:pPr>
        <w:rPr>
          <w:rFonts w:ascii="Avenir Next LT Pro" w:hAnsi="Avenir Next LT Pro"/>
          <w:b/>
          <w:bCs/>
          <w:color w:val="00755A"/>
          <w:sz w:val="20"/>
          <w:szCs w:val="20"/>
        </w:rPr>
      </w:pPr>
    </w:p>
    <w:p w14:paraId="2767117A" w14:textId="77777777" w:rsidR="00BC00F9" w:rsidRDefault="00BC00F9" w:rsidP="00BC00F9">
      <w:pPr>
        <w:rPr>
          <w:rFonts w:ascii="Avenir Next LT Pro" w:hAnsi="Avenir Next LT Pro"/>
          <w:b/>
          <w:bCs/>
          <w:color w:val="00755A"/>
          <w:sz w:val="20"/>
          <w:szCs w:val="20"/>
        </w:rPr>
      </w:pPr>
    </w:p>
    <w:p w14:paraId="467B1C85" w14:textId="77777777" w:rsidR="00BC00F9" w:rsidRDefault="00BC00F9" w:rsidP="00BC00F9">
      <w:pPr>
        <w:rPr>
          <w:rFonts w:ascii="Avenir Next LT Pro" w:hAnsi="Avenir Next LT Pro"/>
          <w:b/>
          <w:bCs/>
          <w:color w:val="00755A"/>
          <w:sz w:val="20"/>
          <w:szCs w:val="20"/>
        </w:rPr>
      </w:pPr>
    </w:p>
    <w:p w14:paraId="73CC5F82" w14:textId="77777777" w:rsidR="00BC00F9" w:rsidRDefault="00BC00F9" w:rsidP="00BC00F9">
      <w:pPr>
        <w:rPr>
          <w:rFonts w:ascii="Avenir Next LT Pro" w:hAnsi="Avenir Next LT Pro"/>
          <w:b/>
          <w:bCs/>
          <w:color w:val="00755A"/>
          <w:sz w:val="20"/>
          <w:szCs w:val="20"/>
        </w:rPr>
      </w:pPr>
    </w:p>
    <w:p w14:paraId="75A620A3" w14:textId="77777777" w:rsidR="00BC00F9" w:rsidRDefault="00BC00F9" w:rsidP="00BC00F9">
      <w:pPr>
        <w:rPr>
          <w:rFonts w:ascii="Avenir Next LT Pro" w:hAnsi="Avenir Next LT Pro"/>
          <w:b/>
          <w:bCs/>
          <w:color w:val="00755A"/>
          <w:sz w:val="20"/>
          <w:szCs w:val="20"/>
        </w:rPr>
      </w:pPr>
    </w:p>
    <w:p w14:paraId="3C0A1A32" w14:textId="0278F6F1" w:rsidR="006E3E25" w:rsidRPr="00E017A1" w:rsidRDefault="006E3E25" w:rsidP="00BC00F9">
      <w:pPr>
        <w:jc w:val="center"/>
        <w:rPr>
          <w:rFonts w:ascii="Avenir Next LT Pro" w:hAnsi="Avenir Next LT Pro"/>
          <w:b/>
          <w:bCs/>
          <w:color w:val="00755A"/>
          <w:sz w:val="20"/>
          <w:szCs w:val="20"/>
        </w:rPr>
      </w:pPr>
      <w:r w:rsidRPr="00E017A1">
        <w:rPr>
          <w:rFonts w:ascii="Avenir Next LT Pro" w:hAnsi="Avenir Next LT Pro"/>
          <w:b/>
          <w:bCs/>
          <w:color w:val="00755A"/>
          <w:sz w:val="20"/>
          <w:szCs w:val="20"/>
        </w:rPr>
        <w:lastRenderedPageBreak/>
        <w:t>Person Profile</w:t>
      </w:r>
    </w:p>
    <w:p w14:paraId="4E6A94D9" w14:textId="77777777" w:rsidR="006E3E25" w:rsidRPr="00E017A1"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E017A1" w14:paraId="05469A3E" w14:textId="77777777" w:rsidTr="00C01223">
        <w:trPr>
          <w:trHeight w:val="398"/>
        </w:trPr>
        <w:tc>
          <w:tcPr>
            <w:tcW w:w="9640" w:type="dxa"/>
            <w:gridSpan w:val="2"/>
            <w:shd w:val="clear" w:color="auto" w:fill="F2F2F2" w:themeFill="background1" w:themeFillShade="F2"/>
          </w:tcPr>
          <w:p w14:paraId="70764BCB" w14:textId="6715CEDE" w:rsidR="00A12E4B" w:rsidRPr="00E017A1" w:rsidRDefault="00283B7E" w:rsidP="00283B7E">
            <w:pPr>
              <w:jc w:val="center"/>
              <w:rPr>
                <w:rFonts w:ascii="Avenir Next LT Pro" w:hAnsi="Avenir Next LT Pro"/>
                <w:b/>
              </w:rPr>
            </w:pPr>
            <w:r w:rsidRPr="00E017A1">
              <w:rPr>
                <w:rFonts w:ascii="Avenir Next LT Pro" w:hAnsi="Avenir Next LT Pro"/>
                <w:b/>
              </w:rPr>
              <w:t>Required e</w:t>
            </w:r>
            <w:r w:rsidR="00A12E4B" w:rsidRPr="00E017A1">
              <w:rPr>
                <w:rFonts w:ascii="Avenir Next LT Pro" w:hAnsi="Avenir Next LT Pro"/>
                <w:b/>
              </w:rPr>
              <w:t xml:space="preserve">xperience, </w:t>
            </w:r>
            <w:r w:rsidRPr="00E017A1">
              <w:rPr>
                <w:rFonts w:ascii="Avenir Next LT Pro" w:hAnsi="Avenir Next LT Pro"/>
                <w:b/>
              </w:rPr>
              <w:t>qualifications,</w:t>
            </w:r>
            <w:r w:rsidR="00A12E4B" w:rsidRPr="00E017A1">
              <w:rPr>
                <w:rFonts w:ascii="Avenir Next LT Pro" w:hAnsi="Avenir Next LT Pro"/>
                <w:b/>
              </w:rPr>
              <w:t xml:space="preserve"> and necessary knowledge </w:t>
            </w:r>
          </w:p>
        </w:tc>
      </w:tr>
      <w:tr w:rsidR="00A12E4B" w:rsidRPr="00E017A1" w14:paraId="10EB8D22" w14:textId="77777777" w:rsidTr="00C01223">
        <w:tc>
          <w:tcPr>
            <w:tcW w:w="4820" w:type="dxa"/>
            <w:shd w:val="clear" w:color="auto" w:fill="F2F2F2" w:themeFill="background1" w:themeFillShade="F2"/>
          </w:tcPr>
          <w:p w14:paraId="0097FACB" w14:textId="77777777" w:rsidR="00A12E4B" w:rsidRPr="00E017A1" w:rsidRDefault="00A12E4B" w:rsidP="006E3E25">
            <w:pPr>
              <w:spacing w:before="40" w:after="40"/>
              <w:jc w:val="center"/>
              <w:rPr>
                <w:rFonts w:ascii="Avenir Next LT Pro" w:hAnsi="Avenir Next LT Pro"/>
                <w:b/>
              </w:rPr>
            </w:pPr>
            <w:r w:rsidRPr="00E017A1">
              <w:rPr>
                <w:rFonts w:ascii="Avenir Next LT Pro" w:hAnsi="Avenir Next LT Pro"/>
                <w:b/>
              </w:rPr>
              <w:t>Essential</w:t>
            </w:r>
          </w:p>
        </w:tc>
        <w:tc>
          <w:tcPr>
            <w:tcW w:w="4820" w:type="dxa"/>
            <w:shd w:val="clear" w:color="auto" w:fill="F2F2F2" w:themeFill="background1" w:themeFillShade="F2"/>
          </w:tcPr>
          <w:p w14:paraId="617CEF0C" w14:textId="77777777" w:rsidR="00A12E4B" w:rsidRPr="00E017A1" w:rsidRDefault="00A12E4B" w:rsidP="006E3E25">
            <w:pPr>
              <w:spacing w:before="40" w:after="40"/>
              <w:jc w:val="center"/>
              <w:rPr>
                <w:rFonts w:ascii="Avenir Next LT Pro" w:hAnsi="Avenir Next LT Pro"/>
                <w:b/>
              </w:rPr>
            </w:pPr>
            <w:r w:rsidRPr="00E017A1">
              <w:rPr>
                <w:rFonts w:ascii="Avenir Next LT Pro" w:hAnsi="Avenir Next LT Pro"/>
                <w:b/>
              </w:rPr>
              <w:t>Desirable</w:t>
            </w:r>
          </w:p>
        </w:tc>
      </w:tr>
      <w:tr w:rsidR="006E3E25" w:rsidRPr="00E017A1" w14:paraId="3FE010CE" w14:textId="77777777" w:rsidTr="00E061A2">
        <w:trPr>
          <w:trHeight w:val="1514"/>
        </w:trPr>
        <w:tc>
          <w:tcPr>
            <w:tcW w:w="4820" w:type="dxa"/>
          </w:tcPr>
          <w:p w14:paraId="480709BD" w14:textId="77777777" w:rsidR="006E3E25" w:rsidRPr="00E017A1" w:rsidRDefault="006E3E25" w:rsidP="00077587">
            <w:pPr>
              <w:spacing w:before="40" w:after="40"/>
              <w:rPr>
                <w:rFonts w:ascii="Avenir Next LT Pro" w:hAnsi="Avenir Next LT Pro"/>
              </w:rPr>
            </w:pPr>
          </w:p>
          <w:p w14:paraId="309778E1" w14:textId="77777777" w:rsidR="00F41E2E" w:rsidRDefault="00F41E2E" w:rsidP="00F41E2E">
            <w:pPr>
              <w:numPr>
                <w:ilvl w:val="0"/>
                <w:numId w:val="5"/>
              </w:numPr>
              <w:rPr>
                <w:rFonts w:ascii="Avenir Next LT Pro" w:hAnsi="Avenir Next LT Pro"/>
              </w:rPr>
            </w:pPr>
            <w:r w:rsidRPr="00F41E2E">
              <w:rPr>
                <w:rFonts w:ascii="Avenir Next LT Pro" w:hAnsi="Avenir Next LT Pro"/>
              </w:rPr>
              <w:t>Previous UK Dairy industry experience and excellent understanding of market trends.</w:t>
            </w:r>
          </w:p>
          <w:p w14:paraId="0A64E728" w14:textId="77777777" w:rsidR="00F41E2E" w:rsidRDefault="00F41E2E" w:rsidP="00F41E2E">
            <w:pPr>
              <w:numPr>
                <w:ilvl w:val="0"/>
                <w:numId w:val="5"/>
              </w:numPr>
              <w:rPr>
                <w:rFonts w:ascii="Avenir Next LT Pro" w:hAnsi="Avenir Next LT Pro"/>
              </w:rPr>
            </w:pPr>
            <w:r w:rsidRPr="00F41E2E">
              <w:rPr>
                <w:rFonts w:ascii="Avenir Next LT Pro" w:hAnsi="Avenir Next LT Pro"/>
              </w:rPr>
              <w:t xml:space="preserve">Strong commercial and strategic planning experience </w:t>
            </w:r>
          </w:p>
          <w:p w14:paraId="73994FB2" w14:textId="77777777" w:rsidR="00F41E2E" w:rsidRDefault="00F41E2E" w:rsidP="00F41E2E">
            <w:pPr>
              <w:numPr>
                <w:ilvl w:val="0"/>
                <w:numId w:val="5"/>
              </w:numPr>
              <w:rPr>
                <w:rFonts w:ascii="Avenir Next LT Pro" w:hAnsi="Avenir Next LT Pro"/>
              </w:rPr>
            </w:pPr>
            <w:r w:rsidRPr="00F41E2E">
              <w:rPr>
                <w:rFonts w:ascii="Avenir Next LT Pro" w:hAnsi="Avenir Next LT Pro"/>
              </w:rPr>
              <w:t xml:space="preserve">Knowledge of feed safety standards (UFAS, HACCP, TACCP) </w:t>
            </w:r>
          </w:p>
          <w:p w14:paraId="23CC953C" w14:textId="77777777" w:rsidR="00F41E2E" w:rsidRDefault="00F41E2E" w:rsidP="00F41E2E">
            <w:pPr>
              <w:numPr>
                <w:ilvl w:val="0"/>
                <w:numId w:val="5"/>
              </w:numPr>
              <w:rPr>
                <w:rFonts w:ascii="Avenir Next LT Pro" w:hAnsi="Avenir Next LT Pro"/>
              </w:rPr>
            </w:pPr>
            <w:r w:rsidRPr="00F41E2E">
              <w:rPr>
                <w:rFonts w:ascii="Avenir Next LT Pro" w:hAnsi="Avenir Next LT Pro"/>
              </w:rPr>
              <w:t xml:space="preserve">Experience in ERP/CRM systems and integration projects </w:t>
            </w:r>
          </w:p>
          <w:p w14:paraId="37921443" w14:textId="7D841AB5" w:rsidR="0034574F" w:rsidRPr="00E017A1" w:rsidRDefault="00F41E2E" w:rsidP="00F41E2E">
            <w:pPr>
              <w:numPr>
                <w:ilvl w:val="0"/>
                <w:numId w:val="5"/>
              </w:numPr>
              <w:rPr>
                <w:rFonts w:ascii="Avenir Next LT Pro" w:hAnsi="Avenir Next LT Pro"/>
              </w:rPr>
            </w:pPr>
            <w:r w:rsidRPr="00F41E2E">
              <w:rPr>
                <w:rFonts w:ascii="Avenir Next LT Pro" w:hAnsi="Avenir Next LT Pro"/>
              </w:rPr>
              <w:t>Excellent stakeholder management and communication skills</w:t>
            </w:r>
          </w:p>
        </w:tc>
        <w:tc>
          <w:tcPr>
            <w:tcW w:w="4820" w:type="dxa"/>
          </w:tcPr>
          <w:p w14:paraId="13D421DB" w14:textId="77777777" w:rsidR="006E3E25" w:rsidRPr="00E017A1" w:rsidRDefault="006E3E25" w:rsidP="00077587">
            <w:pPr>
              <w:spacing w:before="40" w:after="40"/>
              <w:rPr>
                <w:rFonts w:ascii="Avenir Next LT Pro" w:hAnsi="Avenir Next LT Pro"/>
              </w:rPr>
            </w:pPr>
          </w:p>
          <w:p w14:paraId="5102C00C" w14:textId="77777777" w:rsidR="001A6816" w:rsidRPr="001A6816" w:rsidRDefault="00094EAC" w:rsidP="00A675E6">
            <w:pPr>
              <w:numPr>
                <w:ilvl w:val="0"/>
                <w:numId w:val="2"/>
              </w:numPr>
              <w:spacing w:before="40" w:after="40" w:line="276" w:lineRule="auto"/>
              <w:rPr>
                <w:rFonts w:ascii="Avenir Next LT Pro" w:hAnsi="Avenir Next LT Pro"/>
              </w:rPr>
            </w:pPr>
            <w:r w:rsidRPr="001A6816">
              <w:rPr>
                <w:rFonts w:ascii="Avenir Next LT Pro" w:hAnsi="Avenir Next LT Pro"/>
                <w:bCs/>
              </w:rPr>
              <w:t>Experience in product development and margin optimisation</w:t>
            </w:r>
          </w:p>
          <w:p w14:paraId="668E771B" w14:textId="04587810" w:rsidR="00864BD3" w:rsidRPr="00A675E6" w:rsidRDefault="00094EAC" w:rsidP="00A675E6">
            <w:pPr>
              <w:numPr>
                <w:ilvl w:val="0"/>
                <w:numId w:val="2"/>
              </w:numPr>
              <w:spacing w:before="40" w:after="40" w:line="276" w:lineRule="auto"/>
              <w:rPr>
                <w:rFonts w:ascii="Avenir Next LT Pro" w:hAnsi="Avenir Next LT Pro"/>
              </w:rPr>
            </w:pPr>
            <w:r w:rsidRPr="001A6816">
              <w:rPr>
                <w:rFonts w:ascii="Avenir Next LT Pro" w:hAnsi="Avenir Next LT Pro"/>
                <w:bCs/>
              </w:rPr>
              <w:t>Knowledge of responsible sourcing and sustainability compliance</w:t>
            </w:r>
          </w:p>
          <w:p w14:paraId="086C78F4" w14:textId="77777777" w:rsidR="00A675E6" w:rsidRDefault="00A675E6" w:rsidP="00A675E6">
            <w:pPr>
              <w:numPr>
                <w:ilvl w:val="0"/>
                <w:numId w:val="2"/>
              </w:numPr>
              <w:rPr>
                <w:rFonts w:ascii="Avenir Next LT Pro" w:hAnsi="Avenir Next LT Pro"/>
              </w:rPr>
            </w:pPr>
            <w:r w:rsidRPr="00F41E2E">
              <w:rPr>
                <w:rFonts w:ascii="Avenir Next LT Pro" w:hAnsi="Avenir Next LT Pro"/>
              </w:rPr>
              <w:t xml:space="preserve">A degree in Animal Science, Agriculture, Business or Finance </w:t>
            </w:r>
          </w:p>
          <w:p w14:paraId="03C06EEF" w14:textId="77777777" w:rsidR="00A675E6" w:rsidRPr="001A6816" w:rsidRDefault="00A675E6" w:rsidP="00A675E6">
            <w:pPr>
              <w:numPr>
                <w:ilvl w:val="0"/>
                <w:numId w:val="2"/>
              </w:numPr>
              <w:spacing w:before="40" w:after="40" w:line="276" w:lineRule="auto"/>
              <w:rPr>
                <w:rFonts w:ascii="Avenir Next LT Pro" w:hAnsi="Avenir Next LT Pro"/>
              </w:rPr>
            </w:pPr>
          </w:p>
          <w:p w14:paraId="3C959EE2" w14:textId="77777777" w:rsidR="00864BD3" w:rsidRPr="00E017A1" w:rsidRDefault="00864BD3" w:rsidP="00864BD3">
            <w:pPr>
              <w:pStyle w:val="ListParagraph"/>
              <w:spacing w:before="40" w:after="40"/>
              <w:rPr>
                <w:rFonts w:ascii="Avenir Next LT Pro" w:eastAsia="Times New Roman" w:hAnsi="Avenir Next LT Pro"/>
              </w:rPr>
            </w:pPr>
          </w:p>
          <w:p w14:paraId="7A20300B" w14:textId="7494D192" w:rsidR="00864BD3" w:rsidRPr="00E017A1" w:rsidRDefault="00864BD3" w:rsidP="00094EAC">
            <w:pPr>
              <w:pStyle w:val="ListParagraph"/>
              <w:spacing w:before="40" w:after="40"/>
              <w:rPr>
                <w:rFonts w:ascii="Avenir Next LT Pro" w:eastAsia="Times New Roman" w:hAnsi="Avenir Next LT Pro"/>
              </w:rPr>
            </w:pPr>
          </w:p>
        </w:tc>
      </w:tr>
    </w:tbl>
    <w:p w14:paraId="7CD9D749" w14:textId="4C25184F" w:rsidR="00077587" w:rsidRPr="00E017A1" w:rsidRDefault="00077587" w:rsidP="00272C79">
      <w:pPr>
        <w:tabs>
          <w:tab w:val="left" w:pos="1655"/>
        </w:tabs>
        <w:spacing w:after="0"/>
        <w:rPr>
          <w:rFonts w:ascii="Avenir Next LT Pro" w:hAnsi="Avenir Next LT Pro"/>
          <w:sz w:val="20"/>
          <w:szCs w:val="20"/>
        </w:rPr>
      </w:pPr>
    </w:p>
    <w:p w14:paraId="13F90EB3" w14:textId="77777777" w:rsidR="00283B7E" w:rsidRPr="00E017A1"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E017A1" w14:paraId="1571A4F3" w14:textId="77777777" w:rsidTr="00B60E62">
        <w:tc>
          <w:tcPr>
            <w:tcW w:w="2694" w:type="dxa"/>
            <w:shd w:val="clear" w:color="auto" w:fill="F2F2F2" w:themeFill="background1" w:themeFillShade="F2"/>
          </w:tcPr>
          <w:p w14:paraId="3A4E88A7" w14:textId="77777777" w:rsidR="00283B7E" w:rsidRPr="00E017A1" w:rsidRDefault="00283B7E" w:rsidP="00E511B0">
            <w:pPr>
              <w:spacing w:before="40" w:after="40"/>
              <w:rPr>
                <w:rFonts w:ascii="Avenir Next LT Pro" w:hAnsi="Avenir Next LT Pro"/>
                <w:b/>
                <w:bCs/>
              </w:rPr>
            </w:pPr>
          </w:p>
          <w:p w14:paraId="1AF97506" w14:textId="77777777" w:rsidR="00283B7E" w:rsidRPr="00E017A1" w:rsidRDefault="00283B7E" w:rsidP="00E511B0">
            <w:pPr>
              <w:spacing w:before="40" w:after="40"/>
              <w:rPr>
                <w:rFonts w:ascii="Avenir Next LT Pro" w:hAnsi="Avenir Next LT Pro"/>
                <w:b/>
                <w:bCs/>
              </w:rPr>
            </w:pPr>
            <w:r w:rsidRPr="00E017A1">
              <w:rPr>
                <w:rFonts w:ascii="Avenir Next LT Pro" w:hAnsi="Avenir Next LT Pro"/>
                <w:b/>
                <w:bCs/>
              </w:rPr>
              <w:t>Key Behaviours</w:t>
            </w:r>
          </w:p>
          <w:p w14:paraId="71DD36E5" w14:textId="77777777" w:rsidR="00864BD3" w:rsidRPr="00E017A1" w:rsidRDefault="00864BD3" w:rsidP="00E511B0">
            <w:pPr>
              <w:spacing w:before="40" w:after="40"/>
              <w:rPr>
                <w:rFonts w:ascii="Avenir Next LT Pro" w:hAnsi="Avenir Next LT Pro"/>
                <w:b/>
                <w:bCs/>
              </w:rPr>
            </w:pPr>
          </w:p>
        </w:tc>
        <w:tc>
          <w:tcPr>
            <w:tcW w:w="6946" w:type="dxa"/>
          </w:tcPr>
          <w:p w14:paraId="232C2D36" w14:textId="497949E5" w:rsidR="00C01223" w:rsidRPr="00E017A1" w:rsidRDefault="00C01223" w:rsidP="00C01223">
            <w:pPr>
              <w:spacing w:before="40" w:after="40"/>
              <w:rPr>
                <w:rFonts w:ascii="Avenir Next LT Pro" w:hAnsi="Avenir Next LT Pro"/>
              </w:rPr>
            </w:pPr>
          </w:p>
          <w:p w14:paraId="18A62048" w14:textId="77777777" w:rsidR="00094EAC" w:rsidRPr="00E017A1" w:rsidRDefault="00094EAC" w:rsidP="00FD7AD7">
            <w:pPr>
              <w:numPr>
                <w:ilvl w:val="0"/>
                <w:numId w:val="2"/>
              </w:numPr>
              <w:spacing w:after="200"/>
              <w:rPr>
                <w:rFonts w:ascii="Avenir Next LT Pro" w:hAnsi="Avenir Next LT Pro"/>
                <w:bCs/>
              </w:rPr>
            </w:pPr>
            <w:r w:rsidRPr="00E017A1">
              <w:rPr>
                <w:rFonts w:ascii="Avenir Next LT Pro" w:hAnsi="Avenir Next LT Pro"/>
                <w:bCs/>
              </w:rPr>
              <w:t>Strategic thinker with strong problem-solving skills</w:t>
            </w:r>
          </w:p>
          <w:p w14:paraId="38312AD2" w14:textId="77777777" w:rsidR="00094EAC" w:rsidRPr="00E017A1" w:rsidRDefault="00094EAC" w:rsidP="00FD7AD7">
            <w:pPr>
              <w:numPr>
                <w:ilvl w:val="0"/>
                <w:numId w:val="2"/>
              </w:numPr>
              <w:spacing w:after="200"/>
              <w:rPr>
                <w:rFonts w:ascii="Avenir Next LT Pro" w:hAnsi="Avenir Next LT Pro"/>
                <w:bCs/>
              </w:rPr>
            </w:pPr>
            <w:r w:rsidRPr="00E017A1">
              <w:rPr>
                <w:rFonts w:ascii="Avenir Next LT Pro" w:hAnsi="Avenir Next LT Pro"/>
                <w:bCs/>
              </w:rPr>
              <w:t>Collaborative and able to influence across teams</w:t>
            </w:r>
          </w:p>
          <w:p w14:paraId="51448AC3" w14:textId="77777777" w:rsidR="00094EAC" w:rsidRPr="00E017A1" w:rsidRDefault="00094EAC" w:rsidP="00FD7AD7">
            <w:pPr>
              <w:numPr>
                <w:ilvl w:val="0"/>
                <w:numId w:val="2"/>
              </w:numPr>
              <w:spacing w:after="200"/>
              <w:rPr>
                <w:rFonts w:ascii="Avenir Next LT Pro" w:hAnsi="Avenir Next LT Pro"/>
                <w:bCs/>
              </w:rPr>
            </w:pPr>
            <w:r w:rsidRPr="00E017A1">
              <w:rPr>
                <w:rFonts w:ascii="Avenir Next LT Pro" w:hAnsi="Avenir Next LT Pro"/>
                <w:bCs/>
              </w:rPr>
              <w:t>Results-driven with attention to detail</w:t>
            </w:r>
          </w:p>
          <w:p w14:paraId="33A67F62" w14:textId="55FC9BB3" w:rsidR="00283B7E" w:rsidRPr="00BC00F9" w:rsidRDefault="00094EAC" w:rsidP="00FD7AD7">
            <w:pPr>
              <w:numPr>
                <w:ilvl w:val="0"/>
                <w:numId w:val="2"/>
              </w:numPr>
              <w:spacing w:after="200"/>
              <w:rPr>
                <w:rFonts w:ascii="Avenir Next LT Pro" w:hAnsi="Avenir Next LT Pro"/>
                <w:bCs/>
              </w:rPr>
            </w:pPr>
            <w:r w:rsidRPr="00E017A1">
              <w:rPr>
                <w:rFonts w:ascii="Avenir Next LT Pro" w:hAnsi="Avenir Next LT Pro"/>
                <w:bCs/>
              </w:rPr>
              <w:t>Adaptable and proactive in managing change</w:t>
            </w:r>
          </w:p>
        </w:tc>
      </w:tr>
      <w:tr w:rsidR="00C01223" w:rsidRPr="00E017A1" w14:paraId="0347D838" w14:textId="77777777" w:rsidTr="00B60E62">
        <w:tc>
          <w:tcPr>
            <w:tcW w:w="2694" w:type="dxa"/>
            <w:shd w:val="clear" w:color="auto" w:fill="F2F2F2" w:themeFill="background1" w:themeFillShade="F2"/>
          </w:tcPr>
          <w:p w14:paraId="44F2FD54" w14:textId="4B465BEF" w:rsidR="00C01223" w:rsidRPr="00E017A1" w:rsidRDefault="00C01223" w:rsidP="00E511B0">
            <w:pPr>
              <w:spacing w:before="40" w:after="40"/>
              <w:rPr>
                <w:rFonts w:ascii="Avenir Next LT Pro" w:hAnsi="Avenir Next LT Pro"/>
                <w:b/>
                <w:bCs/>
              </w:rPr>
            </w:pPr>
            <w:r w:rsidRPr="00E017A1">
              <w:rPr>
                <w:rFonts w:ascii="Avenir Next LT Pro" w:hAnsi="Avenir Next LT Pro"/>
                <w:b/>
                <w:bCs/>
              </w:rPr>
              <w:t>AB Agri High Performance Framework</w:t>
            </w:r>
          </w:p>
        </w:tc>
        <w:tc>
          <w:tcPr>
            <w:tcW w:w="6946" w:type="dxa"/>
          </w:tcPr>
          <w:p w14:paraId="6BD5D372" w14:textId="77777777" w:rsidR="00094EAC" w:rsidRPr="00E017A1" w:rsidRDefault="00094EAC" w:rsidP="00094EAC">
            <w:pPr>
              <w:spacing w:before="40" w:after="40"/>
              <w:rPr>
                <w:rFonts w:ascii="Avenir Next LT Pro" w:hAnsi="Avenir Next LT Pro"/>
              </w:rPr>
            </w:pPr>
            <w:r w:rsidRPr="00E017A1">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51DAA56" w14:textId="77777777" w:rsidR="00094EAC" w:rsidRPr="00E017A1" w:rsidRDefault="00094EAC" w:rsidP="00094EAC">
            <w:pPr>
              <w:spacing w:before="40" w:after="40"/>
              <w:rPr>
                <w:rFonts w:ascii="Avenir Next LT Pro" w:hAnsi="Avenir Next LT Pro"/>
              </w:rPr>
            </w:pPr>
          </w:p>
          <w:p w14:paraId="5E1C6AB3" w14:textId="77777777" w:rsidR="00094EAC" w:rsidRPr="00E017A1" w:rsidRDefault="00094EAC" w:rsidP="00F12F45">
            <w:pPr>
              <w:pStyle w:val="ListParagraph"/>
              <w:numPr>
                <w:ilvl w:val="0"/>
                <w:numId w:val="2"/>
              </w:numPr>
              <w:spacing w:before="40" w:after="40"/>
              <w:rPr>
                <w:rFonts w:ascii="Avenir Next LT Pro" w:hAnsi="Avenir Next LT Pro"/>
              </w:rPr>
            </w:pPr>
            <w:r w:rsidRPr="00E017A1">
              <w:rPr>
                <w:rFonts w:ascii="Avenir Next LT Pro" w:eastAsia="Times New Roman" w:hAnsi="Avenir Next LT Pro"/>
                <w:b/>
                <w:bCs/>
              </w:rPr>
              <w:t>Pioneering</w:t>
            </w:r>
            <w:r w:rsidRPr="00E017A1">
              <w:rPr>
                <w:rFonts w:ascii="Avenir Next LT Pro" w:eastAsia="Times New Roman" w:hAnsi="Avenir Next LT Pro"/>
              </w:rPr>
              <w:t xml:space="preserve"> – </w:t>
            </w:r>
            <w:r w:rsidRPr="00E017A1">
              <w:rPr>
                <w:rFonts w:ascii="Avenir Next LT Pro" w:eastAsia="Times New Roman" w:hAnsi="Avenir Next LT Pro"/>
                <w:i/>
                <w:iCs/>
              </w:rPr>
              <w:t>Innovative in every drop</w:t>
            </w:r>
            <w:r w:rsidRPr="00E017A1">
              <w:rPr>
                <w:rFonts w:ascii="Avenir Next LT Pro" w:eastAsia="Times New Roman" w:hAnsi="Avenir Next LT Pro"/>
                <w:b/>
                <w:bCs/>
              </w:rPr>
              <w:t xml:space="preserve">. </w:t>
            </w:r>
            <w:r w:rsidRPr="00E017A1">
              <w:rPr>
                <w:rFonts w:ascii="Avenir Next LT Pro" w:eastAsia="Times New Roman" w:hAnsi="Avenir Next LT Pro"/>
              </w:rPr>
              <w:t>We’re curious, spirited, and bold – always looking for smarter, more sustainable ways to help our customers produce, process, and deliver dairy. Across the supply chain we lead the right way - with integrity.</w:t>
            </w:r>
          </w:p>
          <w:p w14:paraId="03363D7B" w14:textId="77777777" w:rsidR="00094EAC" w:rsidRPr="00E017A1" w:rsidRDefault="00094EAC" w:rsidP="00F12F45">
            <w:pPr>
              <w:pStyle w:val="ListParagraph"/>
              <w:numPr>
                <w:ilvl w:val="0"/>
                <w:numId w:val="2"/>
              </w:numPr>
              <w:spacing w:before="40" w:after="40"/>
              <w:rPr>
                <w:rFonts w:ascii="Avenir Next LT Pro" w:hAnsi="Avenir Next LT Pro"/>
              </w:rPr>
            </w:pPr>
            <w:r w:rsidRPr="00E017A1">
              <w:rPr>
                <w:rFonts w:ascii="Avenir Next LT Pro" w:eastAsia="Times New Roman" w:hAnsi="Avenir Next LT Pro"/>
                <w:b/>
                <w:bCs/>
              </w:rPr>
              <w:t>Excellence</w:t>
            </w:r>
            <w:r w:rsidRPr="00E017A1">
              <w:rPr>
                <w:rFonts w:ascii="Avenir Next LT Pro" w:eastAsia="Times New Roman" w:hAnsi="Avenir Next LT Pro"/>
              </w:rPr>
              <w:t xml:space="preserve"> – </w:t>
            </w:r>
            <w:r w:rsidRPr="00E017A1">
              <w:rPr>
                <w:rFonts w:ascii="Avenir Next LT Pro" w:eastAsia="Times New Roman" w:hAnsi="Avenir Next LT Pro"/>
                <w:i/>
                <w:iCs/>
              </w:rPr>
              <w:t>We hold ourselves to the highest standards</w:t>
            </w:r>
            <w:r w:rsidRPr="00E017A1">
              <w:rPr>
                <w:rFonts w:ascii="Avenir Next LT Pro" w:eastAsia="Times New Roman" w:hAnsi="Avenir Next LT Pro"/>
              </w:rPr>
              <w:t xml:space="preserve"> in animal care, food safety, and operational performance – ensuring that every product we make and service we deliver is one we’re proud of.</w:t>
            </w:r>
          </w:p>
          <w:p w14:paraId="38ED50F7" w14:textId="3E21F18F" w:rsidR="00E96F87" w:rsidRPr="00E017A1" w:rsidRDefault="00094EAC" w:rsidP="00F12F45">
            <w:pPr>
              <w:pStyle w:val="ListParagraph"/>
              <w:numPr>
                <w:ilvl w:val="0"/>
                <w:numId w:val="2"/>
              </w:numPr>
              <w:spacing w:before="40" w:after="40"/>
              <w:rPr>
                <w:rFonts w:ascii="Avenir Next LT Pro" w:eastAsia="Times New Roman" w:hAnsi="Avenir Next LT Pro"/>
              </w:rPr>
            </w:pPr>
            <w:r w:rsidRPr="00E017A1">
              <w:rPr>
                <w:rFonts w:ascii="Avenir Next LT Pro" w:eastAsia="Times New Roman" w:hAnsi="Avenir Next LT Pro"/>
                <w:b/>
                <w:bCs/>
              </w:rPr>
              <w:t>Growth</w:t>
            </w:r>
            <w:r w:rsidRPr="00E017A1">
              <w:rPr>
                <w:rFonts w:ascii="Avenir Next LT Pro" w:eastAsia="Times New Roman" w:hAnsi="Avenir Next LT Pro"/>
              </w:rPr>
              <w:t xml:space="preserve"> – </w:t>
            </w:r>
            <w:r w:rsidRPr="00E017A1">
              <w:rPr>
                <w:rFonts w:ascii="Avenir Next LT Pro" w:eastAsia="Times New Roman" w:hAnsi="Avenir Next LT Pro"/>
                <w:i/>
                <w:iCs/>
              </w:rPr>
              <w:t>Nurturing people, partnerships, and progress.</w:t>
            </w:r>
            <w:r w:rsidRPr="00E017A1">
              <w:rPr>
                <w:rFonts w:ascii="Avenir Next LT Pro" w:eastAsia="Times New Roman" w:hAnsi="Avenir Next LT Pro"/>
                <w:b/>
                <w:bCs/>
              </w:rPr>
              <w:t xml:space="preserve"> </w:t>
            </w:r>
            <w:r w:rsidRPr="00E017A1">
              <w:rPr>
                <w:rFonts w:ascii="Avenir Next LT Pro" w:eastAsia="Times New Roman" w:hAnsi="Avenir Next LT Pro"/>
              </w:rPr>
              <w:t>We invest in the success of our farmers, employees, and customers. By growing together, we strengthen the dairy industry and the communities we serve.</w:t>
            </w:r>
          </w:p>
        </w:tc>
      </w:tr>
    </w:tbl>
    <w:p w14:paraId="63F14770" w14:textId="77777777" w:rsidR="00283B7E" w:rsidRPr="00E017A1" w:rsidRDefault="00283B7E" w:rsidP="00272C79">
      <w:pPr>
        <w:tabs>
          <w:tab w:val="left" w:pos="1655"/>
        </w:tabs>
        <w:spacing w:after="0"/>
        <w:rPr>
          <w:rFonts w:ascii="Avenir Next LT Pro" w:hAnsi="Avenir Next LT Pro"/>
          <w:sz w:val="20"/>
          <w:szCs w:val="20"/>
        </w:rPr>
      </w:pPr>
    </w:p>
    <w:p w14:paraId="7878FBAC" w14:textId="5F550006" w:rsidR="00077587" w:rsidRPr="00E017A1" w:rsidRDefault="00077587" w:rsidP="00272C79">
      <w:pPr>
        <w:tabs>
          <w:tab w:val="left" w:pos="1655"/>
        </w:tabs>
        <w:spacing w:after="0"/>
        <w:rPr>
          <w:rFonts w:ascii="Avenir Next LT Pro" w:hAnsi="Avenir Next LT Pro"/>
          <w:sz w:val="20"/>
          <w:szCs w:val="20"/>
        </w:rPr>
      </w:pPr>
    </w:p>
    <w:p w14:paraId="68B18CFE" w14:textId="77777777" w:rsidR="00E92205" w:rsidRPr="00E017A1" w:rsidRDefault="00E92205" w:rsidP="00272C79">
      <w:pPr>
        <w:tabs>
          <w:tab w:val="left" w:pos="1655"/>
        </w:tabs>
        <w:spacing w:after="0"/>
        <w:rPr>
          <w:rFonts w:ascii="Avenir Next LT Pro" w:hAnsi="Avenir Next LT Pro"/>
          <w:sz w:val="20"/>
          <w:szCs w:val="20"/>
        </w:rPr>
      </w:pPr>
    </w:p>
    <w:sectPr w:rsidR="00E92205" w:rsidRPr="00E017A1" w:rsidSect="00E92205">
      <w:footerReference w:type="default" r:id="rId11"/>
      <w:headerReference w:type="first" r:id="rId12"/>
      <w:footerReference w:type="first" r:id="rId13"/>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3863" w14:textId="77777777" w:rsidR="006513EE" w:rsidRDefault="006513EE" w:rsidP="0020039E">
      <w:pPr>
        <w:spacing w:after="0" w:line="240" w:lineRule="auto"/>
      </w:pPr>
      <w:r>
        <w:separator/>
      </w:r>
    </w:p>
  </w:endnote>
  <w:endnote w:type="continuationSeparator" w:id="0">
    <w:p w14:paraId="3DCC3CA8" w14:textId="77777777" w:rsidR="006513EE" w:rsidRDefault="006513EE"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4398" w14:textId="77777777" w:rsidR="006513EE" w:rsidRDefault="006513EE" w:rsidP="0020039E">
      <w:pPr>
        <w:spacing w:after="0" w:line="240" w:lineRule="auto"/>
      </w:pPr>
      <w:r>
        <w:separator/>
      </w:r>
    </w:p>
  </w:footnote>
  <w:footnote w:type="continuationSeparator" w:id="0">
    <w:p w14:paraId="45C309F8" w14:textId="77777777" w:rsidR="006513EE" w:rsidRDefault="006513EE"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43BC"/>
    <w:multiLevelType w:val="multilevel"/>
    <w:tmpl w:val="ABDA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264B8"/>
    <w:multiLevelType w:val="multilevel"/>
    <w:tmpl w:val="454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04855"/>
    <w:multiLevelType w:val="hybridMultilevel"/>
    <w:tmpl w:val="760C4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55277"/>
    <w:multiLevelType w:val="multilevel"/>
    <w:tmpl w:val="F72049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6" w15:restartNumberingAfterBreak="0">
    <w:nsid w:val="675D15FD"/>
    <w:multiLevelType w:val="multilevel"/>
    <w:tmpl w:val="810E5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665441">
    <w:abstractNumId w:val="5"/>
  </w:num>
  <w:num w:numId="2" w16cid:durableId="1156995145">
    <w:abstractNumId w:val="2"/>
  </w:num>
  <w:num w:numId="3" w16cid:durableId="729428895">
    <w:abstractNumId w:val="6"/>
  </w:num>
  <w:num w:numId="4" w16cid:durableId="1469474295">
    <w:abstractNumId w:val="1"/>
  </w:num>
  <w:num w:numId="5" w16cid:durableId="1118254452">
    <w:abstractNumId w:val="0"/>
  </w:num>
  <w:num w:numId="6" w16cid:durableId="1483690559">
    <w:abstractNumId w:val="4"/>
  </w:num>
  <w:num w:numId="7" w16cid:durableId="3513438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94EAC"/>
    <w:rsid w:val="000A4F13"/>
    <w:rsid w:val="000B299D"/>
    <w:rsid w:val="000D0D6F"/>
    <w:rsid w:val="000E3C91"/>
    <w:rsid w:val="000E6878"/>
    <w:rsid w:val="000F497B"/>
    <w:rsid w:val="00111E37"/>
    <w:rsid w:val="00155DB2"/>
    <w:rsid w:val="00163A3B"/>
    <w:rsid w:val="001744CA"/>
    <w:rsid w:val="00184DD9"/>
    <w:rsid w:val="00185BA8"/>
    <w:rsid w:val="001A6816"/>
    <w:rsid w:val="001B7B1C"/>
    <w:rsid w:val="001F1F29"/>
    <w:rsid w:val="0020039E"/>
    <w:rsid w:val="0020713A"/>
    <w:rsid w:val="002208AF"/>
    <w:rsid w:val="0022607D"/>
    <w:rsid w:val="0023163C"/>
    <w:rsid w:val="00240F4B"/>
    <w:rsid w:val="002645D0"/>
    <w:rsid w:val="0026768C"/>
    <w:rsid w:val="00272C79"/>
    <w:rsid w:val="00275D4C"/>
    <w:rsid w:val="00276D26"/>
    <w:rsid w:val="00283B7E"/>
    <w:rsid w:val="00284A02"/>
    <w:rsid w:val="002B7F10"/>
    <w:rsid w:val="002C1EFB"/>
    <w:rsid w:val="002D0A92"/>
    <w:rsid w:val="002E48DB"/>
    <w:rsid w:val="002E4A25"/>
    <w:rsid w:val="002F0AFE"/>
    <w:rsid w:val="002F4A06"/>
    <w:rsid w:val="00330827"/>
    <w:rsid w:val="0034369B"/>
    <w:rsid w:val="0034574F"/>
    <w:rsid w:val="00355FF2"/>
    <w:rsid w:val="00375AAC"/>
    <w:rsid w:val="00387A67"/>
    <w:rsid w:val="003B6AC9"/>
    <w:rsid w:val="003B7128"/>
    <w:rsid w:val="003E05E5"/>
    <w:rsid w:val="003F5364"/>
    <w:rsid w:val="0040764A"/>
    <w:rsid w:val="004107AD"/>
    <w:rsid w:val="0042170F"/>
    <w:rsid w:val="0042559A"/>
    <w:rsid w:val="00460A34"/>
    <w:rsid w:val="004848CC"/>
    <w:rsid w:val="004A08B0"/>
    <w:rsid w:val="004A4BB2"/>
    <w:rsid w:val="004B6A53"/>
    <w:rsid w:val="004C14A7"/>
    <w:rsid w:val="004D4ACE"/>
    <w:rsid w:val="00501786"/>
    <w:rsid w:val="00523401"/>
    <w:rsid w:val="005534E5"/>
    <w:rsid w:val="00554CD7"/>
    <w:rsid w:val="005810FD"/>
    <w:rsid w:val="005E0510"/>
    <w:rsid w:val="005E5258"/>
    <w:rsid w:val="005F06E3"/>
    <w:rsid w:val="005F65FF"/>
    <w:rsid w:val="005F75F2"/>
    <w:rsid w:val="00613055"/>
    <w:rsid w:val="00613C4D"/>
    <w:rsid w:val="00620764"/>
    <w:rsid w:val="00627169"/>
    <w:rsid w:val="00641315"/>
    <w:rsid w:val="006431DA"/>
    <w:rsid w:val="006513EE"/>
    <w:rsid w:val="00674C7D"/>
    <w:rsid w:val="006D14B9"/>
    <w:rsid w:val="006D5C16"/>
    <w:rsid w:val="006E3E25"/>
    <w:rsid w:val="007252DA"/>
    <w:rsid w:val="007862A8"/>
    <w:rsid w:val="00791719"/>
    <w:rsid w:val="007975AA"/>
    <w:rsid w:val="007B3BDE"/>
    <w:rsid w:val="007D2251"/>
    <w:rsid w:val="008219D7"/>
    <w:rsid w:val="00824371"/>
    <w:rsid w:val="008568B6"/>
    <w:rsid w:val="008639BD"/>
    <w:rsid w:val="00864BD3"/>
    <w:rsid w:val="00877DDE"/>
    <w:rsid w:val="008837AB"/>
    <w:rsid w:val="00887B22"/>
    <w:rsid w:val="00893582"/>
    <w:rsid w:val="008A51E3"/>
    <w:rsid w:val="008B01A3"/>
    <w:rsid w:val="008C57B4"/>
    <w:rsid w:val="008F33DF"/>
    <w:rsid w:val="009019E7"/>
    <w:rsid w:val="0093416F"/>
    <w:rsid w:val="009426E6"/>
    <w:rsid w:val="00950BFE"/>
    <w:rsid w:val="00965531"/>
    <w:rsid w:val="00965975"/>
    <w:rsid w:val="00966AF6"/>
    <w:rsid w:val="009A47F7"/>
    <w:rsid w:val="009A61CF"/>
    <w:rsid w:val="009D4E27"/>
    <w:rsid w:val="009F3689"/>
    <w:rsid w:val="00A04711"/>
    <w:rsid w:val="00A10397"/>
    <w:rsid w:val="00A12E4B"/>
    <w:rsid w:val="00A13974"/>
    <w:rsid w:val="00A445A9"/>
    <w:rsid w:val="00A60D75"/>
    <w:rsid w:val="00A667B7"/>
    <w:rsid w:val="00A675E6"/>
    <w:rsid w:val="00A858AA"/>
    <w:rsid w:val="00AB5DD6"/>
    <w:rsid w:val="00B12695"/>
    <w:rsid w:val="00B30736"/>
    <w:rsid w:val="00B51E12"/>
    <w:rsid w:val="00B553D6"/>
    <w:rsid w:val="00B60E62"/>
    <w:rsid w:val="00B83AAB"/>
    <w:rsid w:val="00B94C5F"/>
    <w:rsid w:val="00B96573"/>
    <w:rsid w:val="00BC00F9"/>
    <w:rsid w:val="00BC78F8"/>
    <w:rsid w:val="00BD4453"/>
    <w:rsid w:val="00BE7C96"/>
    <w:rsid w:val="00C01223"/>
    <w:rsid w:val="00C0507E"/>
    <w:rsid w:val="00C14B01"/>
    <w:rsid w:val="00C308DF"/>
    <w:rsid w:val="00C41EA3"/>
    <w:rsid w:val="00C4670C"/>
    <w:rsid w:val="00C837AD"/>
    <w:rsid w:val="00C85663"/>
    <w:rsid w:val="00C90123"/>
    <w:rsid w:val="00C91CBE"/>
    <w:rsid w:val="00C92DF6"/>
    <w:rsid w:val="00CB0EF0"/>
    <w:rsid w:val="00CF55AB"/>
    <w:rsid w:val="00D1405C"/>
    <w:rsid w:val="00D156DE"/>
    <w:rsid w:val="00D266DC"/>
    <w:rsid w:val="00D27CC1"/>
    <w:rsid w:val="00D400C0"/>
    <w:rsid w:val="00D451E0"/>
    <w:rsid w:val="00DC2901"/>
    <w:rsid w:val="00DC3826"/>
    <w:rsid w:val="00DE6ED7"/>
    <w:rsid w:val="00E017A1"/>
    <w:rsid w:val="00E12102"/>
    <w:rsid w:val="00E16EFF"/>
    <w:rsid w:val="00E2658C"/>
    <w:rsid w:val="00E364E8"/>
    <w:rsid w:val="00E41F22"/>
    <w:rsid w:val="00E43F67"/>
    <w:rsid w:val="00E636CC"/>
    <w:rsid w:val="00E714A7"/>
    <w:rsid w:val="00E7734C"/>
    <w:rsid w:val="00E90873"/>
    <w:rsid w:val="00E92205"/>
    <w:rsid w:val="00E96F87"/>
    <w:rsid w:val="00EE224C"/>
    <w:rsid w:val="00EF22E3"/>
    <w:rsid w:val="00F0176F"/>
    <w:rsid w:val="00F04D6A"/>
    <w:rsid w:val="00F12F45"/>
    <w:rsid w:val="00F24834"/>
    <w:rsid w:val="00F260C5"/>
    <w:rsid w:val="00F41E2E"/>
    <w:rsid w:val="00F429AF"/>
    <w:rsid w:val="00F53C32"/>
    <w:rsid w:val="00F62EF9"/>
    <w:rsid w:val="00F80140"/>
    <w:rsid w:val="00F87D82"/>
    <w:rsid w:val="00FC0F8A"/>
    <w:rsid w:val="00FC6E7D"/>
    <w:rsid w:val="00FD7AD7"/>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4E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1"/>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character" w:customStyle="1" w:styleId="Heading3Char">
    <w:name w:val="Heading 3 Char"/>
    <w:basedOn w:val="DefaultParagraphFont"/>
    <w:link w:val="Heading3"/>
    <w:uiPriority w:val="9"/>
    <w:semiHidden/>
    <w:rsid w:val="00094EA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E7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7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50F6A4C34374FB8570647630F26CE" ma:contentTypeVersion="8" ma:contentTypeDescription="Create a new document." ma:contentTypeScope="" ma:versionID="58b9b891116e1b3e472f755fa3a67017">
  <xsd:schema xmlns:xsd="http://www.w3.org/2001/XMLSchema" xmlns:xs="http://www.w3.org/2001/XMLSchema" xmlns:p="http://schemas.microsoft.com/office/2006/metadata/properties" xmlns:ns2="c9968bb0-e240-4548-a5a7-623c1fc14ff8" targetNamespace="http://schemas.microsoft.com/office/2006/metadata/properties" ma:root="true" ma:fieldsID="74be4a61a07e4f73a56df7ebfa66a147" ns2:_="">
    <xsd:import namespace="c9968bb0-e240-4548-a5a7-623c1fc14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68bb0-e240-4548-a5a7-623c1fc14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09AB-351F-4EA3-90A6-53C8E925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68bb0-e240-4548-a5a7-623c1fc14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4.xml><?xml version="1.0" encoding="utf-8"?>
<ds:datastoreItem xmlns:ds="http://schemas.openxmlformats.org/officeDocument/2006/customXml" ds:itemID="{245F0542-DAE4-4A60-9843-8559232D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4177</Characters>
  <Application>Microsoft Office Word</Application>
  <DocSecurity>0</DocSecurity>
  <Lines>163</Lines>
  <Paragraphs>81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Salvatore Munago</cp:lastModifiedBy>
  <cp:revision>4</cp:revision>
  <cp:lastPrinted>2015-08-11T09:10:00Z</cp:lastPrinted>
  <dcterms:created xsi:type="dcterms:W3CDTF">2026-03-18T09:55:00Z</dcterms:created>
  <dcterms:modified xsi:type="dcterms:W3CDTF">2026-03-18T09:55:00Z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0x010100C1350F6A4C34374FB8570647630F26CE</vt:lpwstr>
  </property>
  <property fmtid="{D5CDD505-2E9C-101B-9397-08002B2CF9AE}" pid="3" name="Order">
    <vt:r8>1100</vt:r8>
  </property>
</Properties>
</file>