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6E37" w:rsidR="00D67645" w:rsidP="00D67645" w:rsidRDefault="14F764DA" w14:paraId="56623F8A" w14:textId="42B0B427">
      <w:pPr>
        <w:pStyle w:val="Header"/>
        <w:jc w:val="center"/>
        <w:rPr>
          <w:rFonts w:ascii="Avenir Next LT Pro" w:hAnsi="Avenir Next LT Pro"/>
          <w:color w:val="00755A"/>
          <w:sz w:val="20"/>
          <w:szCs w:val="20"/>
        </w:rPr>
      </w:pPr>
      <w:r w:rsidRPr="28177CDD" w:rsidR="14F764DA">
        <w:rPr>
          <w:rFonts w:ascii="Avenir Next LT Pro" w:hAnsi="Avenir Next LT Pro" w:eastAsia="Times New Roman" w:cs="Times New Roman"/>
          <w:b w:val="1"/>
          <w:bCs w:val="1"/>
          <w:color w:val="00755A"/>
          <w:sz w:val="20"/>
          <w:szCs w:val="20"/>
          <w:lang w:eastAsia="en-GB"/>
        </w:rPr>
        <w:t xml:space="preserve"> </w:t>
      </w:r>
      <w:r w:rsidRPr="28177CDD" w:rsidR="00D67645">
        <w:rPr>
          <w:rFonts w:ascii="Avenir Next LT Pro" w:hAnsi="Avenir Next LT Pro" w:eastAsia="Times New Roman" w:cs="Times New Roman"/>
          <w:b w:val="1"/>
          <w:bCs w:val="1"/>
          <w:color w:val="00755A"/>
          <w:sz w:val="20"/>
          <w:szCs w:val="20"/>
          <w:lang w:eastAsia="en-GB"/>
        </w:rPr>
        <w:t>Role Description &amp; Person Profile</w:t>
      </w:r>
    </w:p>
    <w:p w:rsidRPr="00BD6E37" w:rsidR="00D67645" w:rsidP="00D67645" w:rsidRDefault="00D67645" w14:paraId="122C7251" w14:textId="77777777">
      <w:pPr>
        <w:spacing w:after="0"/>
        <w:rPr>
          <w:rFonts w:ascii="Avenir Next LT Pro" w:hAnsi="Avenir Next LT Pro" w:eastAsia="Times New Roman" w:cs="Times New Roman"/>
          <w:b/>
          <w:sz w:val="20"/>
          <w:szCs w:val="20"/>
          <w:lang w:eastAsia="en-GB"/>
        </w:rPr>
      </w:pPr>
    </w:p>
    <w:tbl>
      <w:tblPr>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4"/>
        <w:gridCol w:w="6946"/>
      </w:tblGrid>
      <w:tr w:rsidRPr="00BD6E37" w:rsidR="00D67645" w:rsidTr="73800BCB" w14:paraId="12D44526" w14:textId="77777777">
        <w:tc>
          <w:tcPr>
            <w:tcW w:w="2694" w:type="dxa"/>
            <w:shd w:val="clear" w:color="auto" w:fill="F2F2F2" w:themeFill="background1" w:themeFillShade="F2"/>
            <w:tcMar/>
          </w:tcPr>
          <w:p w:rsidRPr="00BD6E37" w:rsidR="00D67645" w:rsidP="00D67645" w:rsidRDefault="00D67645" w14:paraId="4E2A5774"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Job Title</w:t>
            </w:r>
          </w:p>
          <w:p w:rsidRPr="00BD6E37" w:rsidR="00D67645" w:rsidP="00D67645" w:rsidRDefault="00D67645" w14:paraId="4969E8AA" w14:textId="77777777">
            <w:pPr>
              <w:spacing w:before="40" w:after="40" w:line="240" w:lineRule="auto"/>
              <w:rPr>
                <w:rFonts w:ascii="Avenir Next LT Pro" w:hAnsi="Avenir Next LT Pro" w:eastAsia="Times New Roman" w:cs="Times New Roman"/>
                <w:b/>
                <w:sz w:val="20"/>
                <w:szCs w:val="20"/>
                <w:lang w:eastAsia="en-GB"/>
              </w:rPr>
            </w:pPr>
          </w:p>
        </w:tc>
        <w:tc>
          <w:tcPr>
            <w:tcW w:w="6946" w:type="dxa"/>
            <w:tcMar/>
            <w:vAlign w:val="bottom"/>
          </w:tcPr>
          <w:p w:rsidRPr="00BD6E37" w:rsidR="00D67645" w:rsidP="00D67645" w:rsidRDefault="00D67645" w14:paraId="7F0F8E55" w14:textId="77777777">
            <w:pPr>
              <w:spacing w:before="40" w:after="40" w:line="240" w:lineRule="auto"/>
              <w:rPr>
                <w:rFonts w:ascii="Avenir Next LT Pro" w:hAnsi="Avenir Next LT Pro" w:eastAsia="Times New Roman" w:cs="Times New Roman"/>
                <w:sz w:val="20"/>
                <w:szCs w:val="20"/>
                <w:lang w:eastAsia="en-GB"/>
              </w:rPr>
            </w:pPr>
            <w:r w:rsidRPr="00BD6E37">
              <w:rPr>
                <w:rFonts w:ascii="Avenir Next LT Pro" w:hAnsi="Avenir Next LT Pro" w:eastAsia="Times New Roman" w:cs="Times New Roman"/>
                <w:bCs/>
                <w:sz w:val="20"/>
                <w:szCs w:val="20"/>
                <w:lang w:eastAsia="en-GB"/>
              </w:rPr>
              <w:t>Product &amp; Procurement Specialist – Moist and Liquids</w:t>
            </w:r>
          </w:p>
        </w:tc>
      </w:tr>
      <w:tr w:rsidRPr="00BD6E37" w:rsidR="00D67645" w:rsidTr="73800BCB" w14:paraId="04A96B6A" w14:textId="77777777">
        <w:tc>
          <w:tcPr>
            <w:tcW w:w="2694" w:type="dxa"/>
            <w:shd w:val="clear" w:color="auto" w:fill="F2F2F2" w:themeFill="background1" w:themeFillShade="F2"/>
            <w:tcMar/>
          </w:tcPr>
          <w:p w:rsidRPr="00BD6E37" w:rsidR="00D67645" w:rsidP="00D67645" w:rsidRDefault="00D67645" w14:paraId="746D766D"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Reports to</w:t>
            </w:r>
          </w:p>
          <w:p w:rsidRPr="00BD6E37" w:rsidR="00D67645" w:rsidP="00D67645" w:rsidRDefault="00D67645" w14:paraId="26653992" w14:textId="77777777">
            <w:pPr>
              <w:spacing w:before="40" w:after="40" w:line="240" w:lineRule="auto"/>
              <w:rPr>
                <w:rFonts w:ascii="Avenir Next LT Pro" w:hAnsi="Avenir Next LT Pro" w:eastAsia="Times New Roman" w:cs="Times New Roman"/>
                <w:b/>
                <w:sz w:val="20"/>
                <w:szCs w:val="20"/>
                <w:lang w:eastAsia="en-GB"/>
              </w:rPr>
            </w:pPr>
          </w:p>
        </w:tc>
        <w:tc>
          <w:tcPr>
            <w:tcW w:w="6946" w:type="dxa"/>
            <w:tcMar/>
            <w:vAlign w:val="bottom"/>
          </w:tcPr>
          <w:p w:rsidRPr="00BD6E37" w:rsidR="00D67645" w:rsidP="73800BCB" w:rsidRDefault="00D67645" w14:paraId="145E6730" w14:textId="30F5B222">
            <w:pPr>
              <w:pStyle w:val="Normal"/>
              <w:suppressLineNumbers w:val="0"/>
              <w:bidi w:val="0"/>
              <w:spacing w:before="40" w:beforeAutospacing="off" w:after="40" w:afterAutospacing="off" w:line="240" w:lineRule="auto"/>
              <w:ind w:left="0" w:right="0"/>
              <w:jc w:val="left"/>
              <w:rPr>
                <w:rFonts w:ascii="Avenir Next LT Pro" w:hAnsi="Avenir Next LT Pro" w:eastAsia="Times New Roman" w:cs="Times New Roman"/>
                <w:sz w:val="20"/>
                <w:szCs w:val="20"/>
                <w:lang w:eastAsia="en-GB"/>
              </w:rPr>
            </w:pPr>
            <w:r w:rsidRPr="73800BCB" w:rsidR="41462C18">
              <w:rPr>
                <w:rFonts w:ascii="Avenir Next LT Pro" w:hAnsi="Avenir Next LT Pro" w:eastAsia="Times New Roman" w:cs="Times New Roman"/>
                <w:sz w:val="20"/>
                <w:szCs w:val="20"/>
                <w:lang w:eastAsia="en-GB"/>
              </w:rPr>
              <w:t>Product, Procurement and Logistics Manager – Moist and Liquids</w:t>
            </w:r>
          </w:p>
        </w:tc>
      </w:tr>
      <w:tr w:rsidRPr="00BD6E37" w:rsidR="00D67645" w:rsidTr="73800BCB" w14:paraId="708A7328" w14:textId="77777777">
        <w:tc>
          <w:tcPr>
            <w:tcW w:w="2694" w:type="dxa"/>
            <w:shd w:val="clear" w:color="auto" w:fill="F2F2F2" w:themeFill="background1" w:themeFillShade="F2"/>
            <w:tcMar/>
          </w:tcPr>
          <w:p w:rsidRPr="00BD6E37" w:rsidR="00D67645" w:rsidP="00D67645" w:rsidRDefault="00D67645" w14:paraId="728A8637"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Business</w:t>
            </w:r>
          </w:p>
          <w:p w:rsidRPr="00BD6E37" w:rsidR="00D67645" w:rsidP="00D67645" w:rsidRDefault="00D67645" w14:paraId="474BDB79" w14:textId="77777777">
            <w:pPr>
              <w:spacing w:before="40" w:after="40" w:line="240" w:lineRule="auto"/>
              <w:rPr>
                <w:rFonts w:ascii="Avenir Next LT Pro" w:hAnsi="Avenir Next LT Pro" w:eastAsia="Times New Roman" w:cs="Times New Roman"/>
                <w:b/>
                <w:sz w:val="20"/>
                <w:szCs w:val="20"/>
                <w:lang w:eastAsia="en-GB"/>
              </w:rPr>
            </w:pPr>
          </w:p>
        </w:tc>
        <w:tc>
          <w:tcPr>
            <w:tcW w:w="6946" w:type="dxa"/>
            <w:tcMar/>
            <w:vAlign w:val="center"/>
          </w:tcPr>
          <w:p w:rsidRPr="00BD6E37" w:rsidR="00D67645" w:rsidP="00D67645" w:rsidRDefault="00D67645" w14:paraId="442F9596" w14:textId="77777777">
            <w:pPr>
              <w:spacing w:before="40" w:after="40" w:line="240" w:lineRule="auto"/>
              <w:rPr>
                <w:rFonts w:ascii="Avenir Next LT Pro" w:hAnsi="Avenir Next LT Pro" w:eastAsia="Times New Roman" w:cs="Times New Roman"/>
                <w:sz w:val="20"/>
                <w:szCs w:val="20"/>
                <w:lang w:eastAsia="en-GB"/>
              </w:rPr>
            </w:pPr>
            <w:proofErr w:type="spellStart"/>
            <w:r w:rsidRPr="00BD6E37">
              <w:rPr>
                <w:rFonts w:ascii="Avenir Next LT Pro" w:hAnsi="Avenir Next LT Pro" w:eastAsia="Times New Roman" w:cs="Times New Roman"/>
                <w:sz w:val="20"/>
                <w:szCs w:val="20"/>
                <w:lang w:eastAsia="en-GB"/>
              </w:rPr>
              <w:t>Asterra</w:t>
            </w:r>
            <w:proofErr w:type="spellEnd"/>
          </w:p>
        </w:tc>
      </w:tr>
      <w:tr w:rsidRPr="00BD6E37" w:rsidR="00D67645" w:rsidTr="73800BCB" w14:paraId="31C15049" w14:textId="77777777">
        <w:tc>
          <w:tcPr>
            <w:tcW w:w="2694" w:type="dxa"/>
            <w:shd w:val="clear" w:color="auto" w:fill="F2F2F2" w:themeFill="background1" w:themeFillShade="F2"/>
            <w:tcMar/>
          </w:tcPr>
          <w:p w:rsidRPr="00BD6E37" w:rsidR="00D67645" w:rsidP="00D67645" w:rsidRDefault="00D67645" w14:paraId="0A70B34E"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Location</w:t>
            </w:r>
          </w:p>
          <w:p w:rsidRPr="00BD6E37" w:rsidR="00D67645" w:rsidP="00D67645" w:rsidRDefault="00D67645" w14:paraId="209B6EDC" w14:textId="77777777">
            <w:pPr>
              <w:spacing w:before="40" w:after="40" w:line="240" w:lineRule="auto"/>
              <w:rPr>
                <w:rFonts w:ascii="Avenir Next LT Pro" w:hAnsi="Avenir Next LT Pro" w:eastAsia="Times New Roman" w:cs="Times New Roman"/>
                <w:b/>
                <w:sz w:val="20"/>
                <w:szCs w:val="20"/>
                <w:lang w:eastAsia="en-GB"/>
              </w:rPr>
            </w:pPr>
          </w:p>
        </w:tc>
        <w:tc>
          <w:tcPr>
            <w:tcW w:w="6946" w:type="dxa"/>
            <w:tcMar/>
            <w:vAlign w:val="center"/>
          </w:tcPr>
          <w:p w:rsidRPr="00BD6E37" w:rsidR="00D67645" w:rsidP="67120883" w:rsidRDefault="4559BDCC" w14:paraId="1D954F9C" w14:textId="6AFCCEEF">
            <w:pPr>
              <w:spacing w:before="40" w:after="40" w:line="240" w:lineRule="auto"/>
              <w:rPr>
                <w:rFonts w:ascii="Avenir Next LT Pro" w:hAnsi="Avenir Next LT Pro" w:eastAsia="Avenir Next LT Pro" w:cs="Avenir Next LT Pro"/>
                <w:sz w:val="20"/>
                <w:szCs w:val="20"/>
              </w:rPr>
            </w:pPr>
            <w:r w:rsidRPr="00BD6E37">
              <w:rPr>
                <w:rFonts w:ascii="Avenir Next LT Pro" w:hAnsi="Avenir Next LT Pro" w:eastAsia="Avenir Next LT Pro" w:cs="Avenir Next LT Pro"/>
                <w:color w:val="000000" w:themeColor="text1"/>
                <w:sz w:val="20"/>
                <w:szCs w:val="20"/>
              </w:rPr>
              <w:t>UK</w:t>
            </w:r>
          </w:p>
          <w:p w:rsidRPr="00BD6E37" w:rsidR="00D67645" w:rsidP="00D67645" w:rsidRDefault="00D67645" w14:paraId="05F8B841" w14:textId="6F0F00F2">
            <w:pPr>
              <w:spacing w:before="40" w:after="40" w:line="240" w:lineRule="auto"/>
              <w:rPr>
                <w:rFonts w:ascii="Avenir Next LT Pro" w:hAnsi="Avenir Next LT Pro" w:eastAsia="Times New Roman" w:cs="Times New Roman"/>
                <w:sz w:val="20"/>
                <w:szCs w:val="20"/>
                <w:lang w:eastAsia="en-GB"/>
              </w:rPr>
            </w:pPr>
          </w:p>
        </w:tc>
      </w:tr>
      <w:tr w:rsidRPr="00BD6E37" w:rsidR="00D67645" w:rsidTr="73800BCB" w14:paraId="5639FEE6" w14:textId="77777777">
        <w:tc>
          <w:tcPr>
            <w:tcW w:w="2694" w:type="dxa"/>
            <w:shd w:val="clear" w:color="auto" w:fill="F2F2F2" w:themeFill="background1" w:themeFillShade="F2"/>
            <w:tcMar/>
          </w:tcPr>
          <w:p w:rsidRPr="00BD6E37" w:rsidR="00D67645" w:rsidP="00D67645" w:rsidRDefault="00D67645" w14:paraId="6031BC9C"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Direct &amp; Indirect Reports</w:t>
            </w:r>
          </w:p>
          <w:p w:rsidRPr="00BD6E37" w:rsidR="00D67645" w:rsidP="00D67645" w:rsidRDefault="00D67645" w14:paraId="6F1DA06F" w14:textId="77777777">
            <w:pPr>
              <w:spacing w:before="40" w:after="40" w:line="240" w:lineRule="auto"/>
              <w:rPr>
                <w:rFonts w:ascii="Avenir Next LT Pro" w:hAnsi="Avenir Next LT Pro" w:eastAsia="Times New Roman" w:cs="Times New Roman"/>
                <w:b/>
                <w:sz w:val="20"/>
                <w:szCs w:val="20"/>
                <w:lang w:eastAsia="en-GB"/>
              </w:rPr>
            </w:pPr>
          </w:p>
        </w:tc>
        <w:tc>
          <w:tcPr>
            <w:tcW w:w="6946" w:type="dxa"/>
            <w:tcMar/>
          </w:tcPr>
          <w:p w:rsidRPr="00BD6E37" w:rsidR="00D67645" w:rsidP="00D67645" w:rsidRDefault="00D67645" w14:paraId="5EA0B483" w14:textId="77777777">
            <w:pPr>
              <w:spacing w:before="40" w:after="40" w:line="240" w:lineRule="auto"/>
              <w:rPr>
                <w:rFonts w:ascii="Avenir Next LT Pro" w:hAnsi="Avenir Next LT Pro" w:eastAsia="Times New Roman" w:cs="Times New Roman"/>
                <w:sz w:val="20"/>
                <w:szCs w:val="20"/>
                <w:lang w:eastAsia="en-GB"/>
              </w:rPr>
            </w:pPr>
            <w:r w:rsidRPr="00BD6E37">
              <w:rPr>
                <w:rFonts w:ascii="Avenir Next LT Pro" w:hAnsi="Avenir Next LT Pro" w:eastAsia="Times New Roman" w:cs="Times New Roman"/>
                <w:sz w:val="20"/>
                <w:szCs w:val="20"/>
                <w:lang w:eastAsia="en-GB"/>
              </w:rPr>
              <w:t>None</w:t>
            </w:r>
          </w:p>
        </w:tc>
      </w:tr>
      <w:tr w:rsidRPr="00BD6E37" w:rsidR="00D67645" w:rsidTr="73800BCB" w14:paraId="231A507C" w14:textId="77777777">
        <w:tc>
          <w:tcPr>
            <w:tcW w:w="2694" w:type="dxa"/>
            <w:shd w:val="clear" w:color="auto" w:fill="F2F2F2" w:themeFill="background1" w:themeFillShade="F2"/>
            <w:tcMar/>
          </w:tcPr>
          <w:p w:rsidRPr="00BD6E37" w:rsidR="00D67645" w:rsidP="00D67645" w:rsidRDefault="00D67645" w14:paraId="09F49A52"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Budget Responsibility</w:t>
            </w:r>
          </w:p>
          <w:p w:rsidRPr="00BD6E37" w:rsidR="00D67645" w:rsidP="00D67645" w:rsidRDefault="00D67645" w14:paraId="07D0EA53"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 xml:space="preserve"> </w:t>
            </w:r>
          </w:p>
        </w:tc>
        <w:tc>
          <w:tcPr>
            <w:tcW w:w="6946" w:type="dxa"/>
            <w:tcMar/>
          </w:tcPr>
          <w:p w:rsidRPr="00BD6E37" w:rsidR="00D67645" w:rsidP="00D67645" w:rsidRDefault="00D67645" w14:paraId="74BA1DE8" w14:textId="77777777">
            <w:pPr>
              <w:spacing w:before="40" w:after="40" w:line="240" w:lineRule="auto"/>
              <w:rPr>
                <w:rFonts w:ascii="Avenir Next LT Pro" w:hAnsi="Avenir Next LT Pro" w:eastAsia="Times New Roman" w:cs="Times New Roman"/>
                <w:sz w:val="20"/>
                <w:szCs w:val="20"/>
                <w:lang w:eastAsia="en-GB"/>
              </w:rPr>
            </w:pPr>
          </w:p>
        </w:tc>
      </w:tr>
    </w:tbl>
    <w:p w:rsidRPr="00BD6E37" w:rsidR="00D67645" w:rsidP="00D67645" w:rsidRDefault="00D67645" w14:paraId="438E5A9F" w14:textId="77777777">
      <w:pPr>
        <w:tabs>
          <w:tab w:val="left" w:pos="1655"/>
        </w:tabs>
        <w:spacing w:after="0"/>
        <w:rPr>
          <w:rFonts w:ascii="Avenir Next LT Pro" w:hAnsi="Avenir Next LT Pro"/>
          <w:sz w:val="20"/>
          <w:szCs w:val="20"/>
        </w:rPr>
      </w:pPr>
    </w:p>
    <w:p w:rsidRPr="00BD6E37" w:rsidR="00D67645" w:rsidP="00D67645" w:rsidRDefault="00D67645" w14:paraId="47375ABB" w14:textId="77777777">
      <w:pPr>
        <w:tabs>
          <w:tab w:val="left" w:pos="1655"/>
        </w:tabs>
        <w:spacing w:after="0"/>
        <w:rPr>
          <w:rFonts w:ascii="Avenir Next LT Pro" w:hAnsi="Avenir Next LT Pro"/>
          <w:sz w:val="20"/>
          <w:szCs w:val="20"/>
        </w:rPr>
      </w:pPr>
    </w:p>
    <w:tbl>
      <w:tblPr>
        <w:tblW w:w="96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4"/>
        <w:gridCol w:w="6946"/>
      </w:tblGrid>
      <w:tr w:rsidRPr="00BD6E37" w:rsidR="00D67645" w:rsidTr="73800BCB" w14:paraId="2EEC1E23" w14:textId="77777777">
        <w:tc>
          <w:tcPr>
            <w:tcW w:w="2694" w:type="dxa"/>
            <w:shd w:val="clear" w:color="auto" w:fill="F2F2F2" w:themeFill="background1" w:themeFillShade="F2"/>
            <w:tcMar/>
          </w:tcPr>
          <w:p w:rsidRPr="00BD6E37" w:rsidR="00D67645" w:rsidP="00D67645" w:rsidRDefault="00D67645" w14:paraId="31A09106"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Role Overview</w:t>
            </w:r>
          </w:p>
          <w:p w:rsidRPr="00BD6E37" w:rsidR="00D67645" w:rsidP="00D67645" w:rsidRDefault="00D67645" w14:paraId="77E86BE4" w14:textId="77777777">
            <w:pPr>
              <w:spacing w:before="40" w:after="40" w:line="240" w:lineRule="auto"/>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 xml:space="preserve">Impact Statement </w:t>
            </w:r>
          </w:p>
          <w:p w:rsidRPr="00BD6E37" w:rsidR="00D67645" w:rsidP="00D67645" w:rsidRDefault="00D67645" w14:paraId="2A800C6E" w14:textId="77777777">
            <w:pPr>
              <w:spacing w:before="40" w:after="40" w:line="240" w:lineRule="auto"/>
              <w:rPr>
                <w:rFonts w:ascii="Avenir Next LT Pro" w:hAnsi="Avenir Next LT Pro" w:eastAsia="Times New Roman" w:cs="Times New Roman"/>
                <w:bCs/>
                <w:sz w:val="20"/>
                <w:szCs w:val="20"/>
                <w:lang w:eastAsia="en-GB"/>
              </w:rPr>
            </w:pPr>
          </w:p>
        </w:tc>
        <w:tc>
          <w:tcPr>
            <w:tcW w:w="6946" w:type="dxa"/>
            <w:tcMar/>
            <w:vAlign w:val="bottom"/>
          </w:tcPr>
          <w:p w:rsidRPr="00BD6E37" w:rsidR="00D67645" w:rsidP="00D67645" w:rsidRDefault="00D67645" w14:paraId="0D69A285" w14:textId="77777777">
            <w:pPr>
              <w:rPr>
                <w:rFonts w:ascii="Avenir Next LT Pro" w:hAnsi="Avenir Next LT Pro"/>
                <w:sz w:val="20"/>
                <w:szCs w:val="20"/>
              </w:rPr>
            </w:pPr>
            <w:r w:rsidRPr="00BD6E37">
              <w:rPr>
                <w:rFonts w:ascii="Avenir Next LT Pro" w:hAnsi="Avenir Next LT Pro"/>
                <w:sz w:val="20"/>
                <w:szCs w:val="20"/>
              </w:rPr>
              <w:t>Responsible for the commercial performance, procurement, and product management of the Moist and liquid portfolio Working in partnership with Operational Marketing and the D2F/B2B channels, this role ensures products are sourced, positioned, and supplied through the most profitable and appropriate routes to market, balancing supplier performance, product integrity, and customer value.</w:t>
            </w:r>
          </w:p>
          <w:p w:rsidRPr="00BD6E37" w:rsidR="00D67645" w:rsidP="00D67645" w:rsidRDefault="00D67645" w14:paraId="288C7187" w14:textId="77777777">
            <w:pPr>
              <w:pStyle w:val="NoSpacing"/>
              <w:rPr>
                <w:rFonts w:ascii="Avenir Next LT Pro" w:hAnsi="Avenir Next LT Pro"/>
                <w:sz w:val="20"/>
                <w:szCs w:val="20"/>
              </w:rPr>
            </w:pPr>
          </w:p>
        </w:tc>
      </w:tr>
      <w:tr w:rsidRPr="00BD6E37" w:rsidR="00D67645" w:rsidTr="73800BCB" w14:paraId="3AC33360" w14:textId="77777777">
        <w:tc>
          <w:tcPr>
            <w:tcW w:w="2694" w:type="dxa"/>
            <w:shd w:val="clear" w:color="auto" w:fill="F2F2F2" w:themeFill="background1" w:themeFillShade="F2"/>
            <w:tcMar/>
          </w:tcPr>
          <w:p w:rsidRPr="00BD6E37" w:rsidR="00D67645" w:rsidP="00D67645" w:rsidRDefault="00D67645" w14:paraId="334CF33E" w14:textId="77777777">
            <w:pPr>
              <w:spacing w:before="40" w:after="40" w:line="240" w:lineRule="auto"/>
              <w:rPr>
                <w:rFonts w:ascii="Avenir Next LT Pro" w:hAnsi="Avenir Next LT Pro" w:eastAsia="Times New Roman" w:cs="Times New Roman"/>
                <w:bCs/>
                <w:sz w:val="20"/>
                <w:szCs w:val="20"/>
                <w:lang w:eastAsia="en-GB"/>
              </w:rPr>
            </w:pPr>
          </w:p>
          <w:p w:rsidRPr="00BD6E37" w:rsidR="00D67645" w:rsidP="00D67645" w:rsidRDefault="00D67645" w14:paraId="2A1C52CA" w14:textId="77777777">
            <w:pPr>
              <w:spacing w:before="40" w:after="40" w:line="240" w:lineRule="auto"/>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Key Responsibilities</w:t>
            </w:r>
          </w:p>
          <w:p w:rsidRPr="00BD6E37" w:rsidR="00D67645" w:rsidP="00D67645" w:rsidRDefault="00D67645" w14:paraId="1BA0CAE1" w14:textId="77777777">
            <w:pPr>
              <w:spacing w:before="40" w:after="40" w:line="240" w:lineRule="auto"/>
              <w:rPr>
                <w:rFonts w:ascii="Avenir Next LT Pro" w:hAnsi="Avenir Next LT Pro" w:eastAsia="Times New Roman" w:cs="Times New Roman"/>
                <w:bCs/>
                <w:sz w:val="20"/>
                <w:szCs w:val="20"/>
                <w:lang w:eastAsia="en-GB"/>
              </w:rPr>
            </w:pPr>
          </w:p>
        </w:tc>
        <w:tc>
          <w:tcPr>
            <w:tcW w:w="6946" w:type="dxa"/>
            <w:tcMar/>
            <w:vAlign w:val="bottom"/>
          </w:tcPr>
          <w:p w:rsidRPr="00BD6E37" w:rsidR="00D67645" w:rsidP="73800BCB" w:rsidRDefault="00D67645" w14:paraId="0293D5C3" w14:textId="77777777">
            <w:pPr>
              <w:pStyle w:val="ListBullet"/>
              <w:ind w:left="360" w:hanging="360"/>
              <w:rPr>
                <w:rFonts w:ascii="Avenir Next LT Pro" w:hAnsi="Avenir Next LT Pro"/>
                <w:lang w:val="en-US"/>
              </w:rPr>
            </w:pPr>
            <w:r w:rsidRPr="73800BCB" w:rsidR="00D67645">
              <w:rPr>
                <w:rFonts w:ascii="Avenir Next LT Pro" w:hAnsi="Avenir Next LT Pro"/>
                <w:lang w:val="en-US"/>
              </w:rPr>
              <w:t xml:space="preserve">Own the commercial performance of assigned product areas, with accountability for pricing decisions, ensuring all current and future costs are fully reflected and annual budget targets are met. </w:t>
            </w:r>
          </w:p>
          <w:p w:rsidRPr="00BD6E37" w:rsidR="00D67645" w:rsidP="00D67645" w:rsidRDefault="0FA1B489" w14:paraId="7C7C39E8" w14:textId="77777777">
            <w:pPr>
              <w:pStyle w:val="ListBullet"/>
              <w:ind w:left="360" w:hanging="360"/>
              <w:rPr>
                <w:rFonts w:ascii="Avenir Next LT Pro" w:hAnsi="Avenir Next LT Pro"/>
              </w:rPr>
            </w:pPr>
            <w:r w:rsidRPr="73800BCB" w:rsidR="0FA1B489">
              <w:rPr>
                <w:rFonts w:ascii="Avenir Next LT Pro" w:hAnsi="Avenir Next LT Pro"/>
                <w:lang w:val="en-US"/>
              </w:rPr>
              <w:t xml:space="preserve"> Manage a diverse product portfolio including but not limited from quotation through to delivery, balancing commercial priorities, operational requirements, and supply challenges. </w:t>
            </w:r>
          </w:p>
          <w:p w:rsidRPr="00BD6E37" w:rsidR="00D67645" w:rsidP="00D67645" w:rsidRDefault="0FA1B489" w14:paraId="44C66F98" w14:textId="77777777">
            <w:pPr>
              <w:pStyle w:val="ListBullet"/>
              <w:ind w:left="360" w:hanging="360"/>
              <w:rPr>
                <w:rFonts w:ascii="Avenir Next LT Pro" w:hAnsi="Avenir Next LT Pro"/>
              </w:rPr>
            </w:pPr>
            <w:r w:rsidRPr="73800BCB" w:rsidR="0FA1B489">
              <w:rPr>
                <w:rFonts w:ascii="Avenir Next LT Pro" w:hAnsi="Avenir Next LT Pro"/>
                <w:lang w:val="en-US"/>
              </w:rPr>
              <w:t xml:space="preserve">Build and maintain effective supplier relationships, </w:t>
            </w:r>
            <w:r w:rsidRPr="73800BCB" w:rsidR="0FA1B489">
              <w:rPr>
                <w:rFonts w:ascii="Avenir Next LT Pro" w:hAnsi="Avenir Next LT Pro"/>
                <w:lang w:val="en-US"/>
              </w:rPr>
              <w:t>negotiating</w:t>
            </w:r>
            <w:r w:rsidRPr="73800BCB" w:rsidR="0FA1B489">
              <w:rPr>
                <w:rFonts w:ascii="Avenir Next LT Pro" w:hAnsi="Avenir Next LT Pro"/>
                <w:lang w:val="en-US"/>
              </w:rPr>
              <w:t xml:space="preserve"> and </w:t>
            </w:r>
            <w:r w:rsidRPr="73800BCB" w:rsidR="0FA1B489">
              <w:rPr>
                <w:rFonts w:ascii="Avenir Next LT Pro" w:hAnsi="Avenir Next LT Pro"/>
                <w:lang w:val="en-US"/>
              </w:rPr>
              <w:t>managing</w:t>
            </w:r>
            <w:r w:rsidRPr="73800BCB" w:rsidR="0FA1B489">
              <w:rPr>
                <w:rFonts w:ascii="Avenir Next LT Pro" w:hAnsi="Avenir Next LT Pro"/>
                <w:lang w:val="en-US"/>
              </w:rPr>
              <w:t xml:space="preserve"> supply agreements and logistics solutions in line with procurement controls and trading frameworks. </w:t>
            </w:r>
          </w:p>
          <w:p w:rsidRPr="00BD6E37" w:rsidR="00D67645" w:rsidP="00D67645" w:rsidRDefault="0FA1B489" w14:paraId="0BB403CC" w14:textId="77777777">
            <w:pPr>
              <w:pStyle w:val="ListBullet"/>
              <w:ind w:left="360" w:hanging="360"/>
              <w:rPr>
                <w:rFonts w:ascii="Avenir Next LT Pro" w:hAnsi="Avenir Next LT Pro"/>
              </w:rPr>
            </w:pPr>
            <w:r w:rsidRPr="73800BCB" w:rsidR="0FA1B489">
              <w:rPr>
                <w:rFonts w:ascii="Avenir Next LT Pro" w:hAnsi="Avenir Next LT Pro"/>
                <w:lang w:val="en-US"/>
              </w:rPr>
              <w:t>Manage supplier contractual agreements, including payments, complaints, H&amp;S reporting.</w:t>
            </w:r>
          </w:p>
          <w:p w:rsidRPr="00BD6E37" w:rsidR="00D67645" w:rsidP="00D67645" w:rsidRDefault="00D67645" w14:paraId="140259F7" w14:textId="77777777">
            <w:pPr>
              <w:pStyle w:val="ListBullet"/>
              <w:ind w:left="360" w:hanging="360"/>
              <w:rPr>
                <w:rFonts w:ascii="Avenir Next LT Pro" w:hAnsi="Avenir Next LT Pro"/>
              </w:rPr>
            </w:pPr>
            <w:r w:rsidRPr="73800BCB" w:rsidR="00D67645">
              <w:rPr>
                <w:rFonts w:ascii="Avenir Next LT Pro" w:hAnsi="Avenir Next LT Pro"/>
              </w:rPr>
              <w:t xml:space="preserve">Manage haulier SLA completion to Amber/Green status by deadline, encouraging fuel escalator and self-bill arrangements.  </w:t>
            </w:r>
            <w:r w:rsidRPr="73800BCB" w:rsidR="00D67645">
              <w:rPr>
                <w:rFonts w:ascii="Avenir Next LT Pro" w:hAnsi="Avenir Next LT Pro"/>
                <w:lang w:val="en-GB"/>
              </w:rPr>
              <w:t>Haulage rate negotiation if not signed up to Fuel Escalator and continual management of increases/decreases.</w:t>
            </w:r>
          </w:p>
          <w:p w:rsidRPr="00BD6E37" w:rsidR="00D67645" w:rsidP="00D67645" w:rsidRDefault="00D67645" w14:paraId="39421CB1" w14:textId="77777777">
            <w:pPr>
              <w:pStyle w:val="ListBullet"/>
              <w:ind w:left="360" w:hanging="360"/>
              <w:rPr>
                <w:rFonts w:ascii="Avenir Next LT Pro" w:hAnsi="Avenir Next LT Pro"/>
              </w:rPr>
            </w:pPr>
            <w:r w:rsidRPr="73800BCB" w:rsidR="00D67645">
              <w:rPr>
                <w:rFonts w:ascii="Avenir Next LT Pro" w:hAnsi="Avenir Next LT Pro"/>
              </w:rPr>
              <w:t xml:space="preserve">Monitor relevant markets and inputs, translating market insight into informed buying, pricing, and risk management decisions. </w:t>
            </w:r>
          </w:p>
          <w:p w:rsidRPr="00BD6E37" w:rsidR="00D67645" w:rsidP="00D67645" w:rsidRDefault="00D67645" w14:paraId="3853827A" w14:textId="77777777">
            <w:pPr>
              <w:pStyle w:val="ListBullet"/>
              <w:ind w:left="360" w:hanging="360"/>
              <w:rPr>
                <w:rFonts w:ascii="Avenir Next LT Pro" w:hAnsi="Avenir Next LT Pro"/>
              </w:rPr>
            </w:pPr>
            <w:r w:rsidRPr="73800BCB" w:rsidR="00D67645">
              <w:rPr>
                <w:rFonts w:ascii="Avenir Next LT Pro" w:hAnsi="Avenir Next LT Pro"/>
              </w:rPr>
              <w:t xml:space="preserve">Work collaboratively with Sales and Technical &amp; Quality to ensure product availability, integrity, and profitable growth. </w:t>
            </w:r>
          </w:p>
          <w:p w:rsidRPr="00BD6E37" w:rsidR="00D67645" w:rsidP="00D67645" w:rsidRDefault="00D67645" w14:paraId="76C1436E" w14:textId="77777777">
            <w:pPr>
              <w:pStyle w:val="ListBullet"/>
              <w:ind w:left="360" w:hanging="360"/>
              <w:rPr>
                <w:rFonts w:ascii="Avenir Next LT Pro" w:hAnsi="Avenir Next LT Pro"/>
              </w:rPr>
            </w:pPr>
            <w:r w:rsidRPr="73800BCB" w:rsidR="00D67645">
              <w:rPr>
                <w:rFonts w:ascii="Avenir Next LT Pro" w:hAnsi="Avenir Next LT Pro"/>
              </w:rPr>
              <w:t xml:space="preserve">Contribute market insight and commercial intelligence to support sales strategy and customer decision making. </w:t>
            </w:r>
          </w:p>
          <w:p w:rsidRPr="00BD6E37" w:rsidR="00D67645" w:rsidP="00D67645" w:rsidRDefault="0FA1B489" w14:paraId="6F44CD3E" w14:textId="77777777">
            <w:pPr>
              <w:pStyle w:val="ListBullet"/>
              <w:ind w:left="360" w:hanging="360"/>
              <w:rPr>
                <w:rFonts w:ascii="Avenir Next LT Pro" w:hAnsi="Avenir Next LT Pro"/>
              </w:rPr>
            </w:pPr>
            <w:r w:rsidRPr="73800BCB" w:rsidR="0FA1B489">
              <w:rPr>
                <w:rFonts w:ascii="Avenir Next LT Pro" w:hAnsi="Avenir Next LT Pro"/>
                <w:lang w:val="en-US"/>
              </w:rPr>
              <w:t xml:space="preserve">Active, customer retention management across product portfolio, including proactive customer contact. </w:t>
            </w:r>
          </w:p>
          <w:p w:rsidRPr="00BD6E37" w:rsidR="00D67645" w:rsidP="00D67645" w:rsidRDefault="0FA1B489" w14:paraId="3D82AE26" w14:textId="77777777">
            <w:pPr>
              <w:pStyle w:val="ListBullet"/>
              <w:ind w:left="360" w:hanging="360"/>
              <w:rPr>
                <w:rFonts w:ascii="Avenir Next LT Pro" w:hAnsi="Avenir Next LT Pro"/>
              </w:rPr>
            </w:pPr>
            <w:r w:rsidRPr="73800BCB" w:rsidR="0FA1B489">
              <w:rPr>
                <w:rFonts w:ascii="Avenir Next LT Pro" w:hAnsi="Avenir Next LT Pro"/>
                <w:lang w:val="en-US"/>
              </w:rPr>
              <w:t xml:space="preserve">Identify and pursue opportunities for portfolio growth, including new and current products, suppliers, customers, and routes to market. </w:t>
            </w:r>
          </w:p>
          <w:p w:rsidRPr="00BD6E37" w:rsidR="00D67645" w:rsidP="00D67645" w:rsidRDefault="0FA1B489" w14:paraId="595FAD90" w14:textId="77777777">
            <w:pPr>
              <w:pStyle w:val="ListBullet"/>
              <w:ind w:left="360" w:hanging="360"/>
              <w:rPr>
                <w:rFonts w:ascii="Avenir Next LT Pro" w:hAnsi="Avenir Next LT Pro"/>
              </w:rPr>
            </w:pPr>
            <w:r w:rsidRPr="73800BCB" w:rsidR="0FA1B489">
              <w:rPr>
                <w:rFonts w:ascii="Avenir Next LT Pro" w:hAnsi="Avenir Next LT Pro"/>
                <w:lang w:val="en-US"/>
              </w:rPr>
              <w:t xml:space="preserve">Support the prioritisation and commercial optimisation of strategically important and intercompany products. </w:t>
            </w:r>
          </w:p>
          <w:p w:rsidRPr="00BD6E37" w:rsidR="00D67645" w:rsidP="00D67645" w:rsidRDefault="00D67645" w14:paraId="46924B46" w14:textId="77777777">
            <w:pPr>
              <w:pStyle w:val="ListBullet"/>
              <w:ind w:left="360" w:hanging="360"/>
              <w:rPr>
                <w:rFonts w:ascii="Avenir Next LT Pro" w:hAnsi="Avenir Next LT Pro"/>
              </w:rPr>
            </w:pPr>
            <w:r w:rsidRPr="73800BCB" w:rsidR="00D67645">
              <w:rPr>
                <w:rFonts w:ascii="Avenir Next LT Pro" w:hAnsi="Avenir Next LT Pro"/>
              </w:rPr>
              <w:t xml:space="preserve">Implement product marketing and growth initiatives in collaboration with Sales and Operational Marketing to drive EBIT performance. </w:t>
            </w:r>
          </w:p>
          <w:p w:rsidR="33A25CEC" w:rsidP="73800BCB" w:rsidRDefault="33A25CEC" w14:paraId="58BFB4B3" w14:textId="0E7965DA">
            <w:pPr>
              <w:pStyle w:val="ListBullet"/>
              <w:ind w:left="360" w:hanging="360"/>
              <w:rPr>
                <w:noProof w:val="0"/>
                <w:lang w:val="en-US"/>
              </w:rPr>
            </w:pPr>
            <w:r w:rsidRPr="73800BCB" w:rsidR="33A25CEC">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t xml:space="preserve">A degree of cover, support and collaboration is expected across all product areas and roles within the Product ream, as </w:t>
            </w:r>
            <w:r w:rsidRPr="73800BCB" w:rsidR="33A25CEC">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t>required</w:t>
            </w:r>
            <w:r w:rsidRPr="73800BCB" w:rsidR="33A25CEC">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t xml:space="preserve"> to meet business need.</w:t>
            </w:r>
          </w:p>
          <w:p w:rsidRPr="00BD6E37" w:rsidR="00D67645" w:rsidP="00D67645" w:rsidRDefault="0FA1B489" w14:paraId="755E8DB9" w14:textId="77777777">
            <w:pPr>
              <w:pStyle w:val="ListBullet"/>
              <w:ind w:left="360" w:hanging="360"/>
              <w:rPr>
                <w:rFonts w:ascii="Avenir Next LT Pro" w:hAnsi="Avenir Next LT Pro"/>
              </w:rPr>
            </w:pPr>
            <w:r w:rsidRPr="73800BCB" w:rsidR="0FA1B489">
              <w:rPr>
                <w:rFonts w:ascii="Avenir Next LT Pro" w:hAnsi="Avenir Next LT Pro"/>
                <w:lang w:val="en-US"/>
              </w:rPr>
              <w:t>Ensure accurate use of CRM systems and adherence to business processes, trading controls, and governance requirements.</w:t>
            </w:r>
          </w:p>
          <w:p w:rsidRPr="00BD6E37" w:rsidR="00D67645" w:rsidP="00D67645" w:rsidRDefault="00D67645" w14:paraId="476FF57B" w14:textId="77777777">
            <w:pPr>
              <w:pStyle w:val="ListParagraph"/>
              <w:numPr>
                <w:ilvl w:val="0"/>
                <w:numId w:val="4"/>
              </w:numPr>
              <w:spacing w:after="0" w:line="240" w:lineRule="auto"/>
              <w:contextualSpacing w:val="0"/>
              <w:rPr>
                <w:rFonts w:ascii="Avenir Next LT Pro" w:hAnsi="Avenir Next LT Pro"/>
                <w:sz w:val="20"/>
                <w:szCs w:val="20"/>
              </w:rPr>
            </w:pPr>
            <w:r w:rsidRPr="00BD6E37">
              <w:rPr>
                <w:rFonts w:ascii="Avenir Next LT Pro" w:hAnsi="Avenir Next LT Pro" w:eastAsia="Century Gothic"/>
                <w:sz w:val="20"/>
                <w:szCs w:val="20"/>
                <w:lang w:val="x-none" w:eastAsia="x-none"/>
              </w:rPr>
              <w:t>This product portfolio can and will require out of hours contact. Therefore, all team members are collectively responsible for the management of this.</w:t>
            </w:r>
            <w:r w:rsidRPr="00BD6E37">
              <w:rPr>
                <w:rFonts w:ascii="Avenir Next LT Pro" w:hAnsi="Avenir Next LT Pro"/>
                <w:sz w:val="20"/>
                <w:szCs w:val="20"/>
              </w:rPr>
              <w:t xml:space="preserve">  </w:t>
            </w:r>
            <w:r w:rsidRPr="00BD6E37">
              <w:rPr>
                <w:rFonts w:ascii="Avenir Next LT Pro" w:hAnsi="Avenir Next LT Pro" w:eastAsia="Century Gothic"/>
                <w:sz w:val="20"/>
                <w:szCs w:val="20"/>
                <w:lang w:val="x-none" w:eastAsia="x-none"/>
              </w:rPr>
              <w:t>Weekend / Bank Holiday Cover: As part of Out of hours cover, we must provide continuity and support to our customers and suppliers. Within your role, it is expected that you are available to undertake a reasonable amount of work. ‘Available’ means being able to respond to a query using a laptop if required within an hour. It is currently likely that you will be expected to work 1 weekend in 3.</w:t>
            </w:r>
          </w:p>
          <w:p w:rsidRPr="00BD6E37" w:rsidR="00D67645" w:rsidP="00D67645" w:rsidRDefault="00D67645" w14:paraId="2D295284" w14:textId="77777777">
            <w:pPr>
              <w:pStyle w:val="ListParagraph"/>
              <w:numPr>
                <w:ilvl w:val="0"/>
                <w:numId w:val="4"/>
              </w:numPr>
              <w:spacing w:after="0" w:line="240" w:lineRule="auto"/>
              <w:contextualSpacing w:val="0"/>
              <w:rPr>
                <w:rFonts w:ascii="Avenir Next LT Pro" w:hAnsi="Avenir Next LT Pro"/>
                <w:sz w:val="20"/>
                <w:szCs w:val="20"/>
              </w:rPr>
            </w:pPr>
            <w:r w:rsidRPr="73800BCB" w:rsidR="00D67645">
              <w:rPr>
                <w:rFonts w:ascii="Avenir Next LT Pro" w:hAnsi="Avenir Next LT Pro" w:eastAsia="Century Gothic"/>
                <w:sz w:val="20"/>
                <w:szCs w:val="20"/>
                <w:lang w:val="en-US" w:eastAsia="en-US"/>
              </w:rPr>
              <w:t>Manage the onboarding of new supplier/hauliers in line with internal procedures.</w:t>
            </w:r>
          </w:p>
          <w:p w:rsidR="73800BCB" w:rsidP="73800BCB" w:rsidRDefault="73800BCB" w14:paraId="2B750864" w14:textId="62C640AB">
            <w:pPr>
              <w:pStyle w:val="Normal"/>
              <w:spacing w:after="0" w:line="240" w:lineRule="auto"/>
              <w:contextualSpacing w:val="0"/>
              <w:rPr>
                <w:rFonts w:ascii="Avenir Next LT Pro" w:hAnsi="Avenir Next LT Pro"/>
                <w:sz w:val="20"/>
                <w:szCs w:val="20"/>
              </w:rPr>
            </w:pPr>
          </w:p>
          <w:p w:rsidRPr="00BD6E37" w:rsidR="00D67645" w:rsidP="00D67645" w:rsidRDefault="00D67645" w14:paraId="254F5BD6" w14:textId="77777777">
            <w:pPr>
              <w:pStyle w:val="ListBullet"/>
              <w:numPr>
                <w:ilvl w:val="0"/>
                <w:numId w:val="0"/>
              </w:numPr>
              <w:tabs>
                <w:tab w:val="left" w:pos="360"/>
              </w:tabs>
              <w:ind w:left="360"/>
              <w:rPr>
                <w:rFonts w:ascii="Avenir Next LT Pro" w:hAnsi="Avenir Next LT Pro"/>
                <w:b/>
                <w:bCs/>
              </w:rPr>
            </w:pPr>
          </w:p>
          <w:p w:rsidRPr="00BD6E37" w:rsidR="00D67645" w:rsidP="00D67645" w:rsidRDefault="00D67645" w14:paraId="7082D7F6" w14:textId="77777777">
            <w:pPr>
              <w:spacing w:before="40" w:after="40"/>
              <w:contextualSpacing/>
              <w:rPr>
                <w:rFonts w:ascii="Avenir Next LT Pro" w:hAnsi="Avenir Next LT Pro"/>
                <w:sz w:val="20"/>
                <w:szCs w:val="20"/>
              </w:rPr>
            </w:pPr>
          </w:p>
          <w:p w:rsidRPr="00BD6E37" w:rsidR="00D67645" w:rsidP="00D67645" w:rsidRDefault="00D67645" w14:paraId="66A3F38C" w14:textId="77777777">
            <w:pPr>
              <w:pStyle w:val="ListParagraph"/>
              <w:spacing w:before="40" w:after="40"/>
              <w:rPr>
                <w:rFonts w:ascii="Avenir Next LT Pro" w:hAnsi="Avenir Next LT Pro"/>
                <w:sz w:val="20"/>
                <w:szCs w:val="20"/>
              </w:rPr>
            </w:pPr>
          </w:p>
        </w:tc>
      </w:tr>
      <w:tr w:rsidRPr="00BD6E37" w:rsidR="00D67645" w:rsidTr="73800BCB" w14:paraId="5087E9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D6E37" w:rsidR="00D67645" w:rsidP="00D67645" w:rsidRDefault="00D67645" w14:paraId="6D96CAD4" w14:textId="77777777">
            <w:pPr>
              <w:spacing w:before="40" w:after="40"/>
              <w:rPr>
                <w:rFonts w:ascii="Avenir Next LT Pro" w:hAnsi="Avenir Next LT Pro" w:eastAsia="Times New Roman" w:cs="Times New Roman"/>
                <w:bCs/>
                <w:sz w:val="20"/>
                <w:szCs w:val="20"/>
                <w:lang w:eastAsia="en-GB"/>
              </w:rPr>
            </w:pPr>
          </w:p>
          <w:p w:rsidRPr="00BD6E37" w:rsidR="00D67645" w:rsidP="00D67645" w:rsidRDefault="00D67645" w14:paraId="4CF028DE" w14:textId="77777777">
            <w:pPr>
              <w:spacing w:before="40" w:after="40"/>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Key Stakeholders</w:t>
            </w:r>
          </w:p>
          <w:p w:rsidRPr="00BD6E37" w:rsidR="00D67645" w:rsidP="00D67645" w:rsidRDefault="00D67645" w14:paraId="345C9E3F" w14:textId="77777777">
            <w:pPr>
              <w:spacing w:before="40" w:after="40"/>
              <w:rPr>
                <w:rFonts w:ascii="Avenir Next LT Pro" w:hAnsi="Avenir Next LT Pro" w:eastAsia="Times New Roman" w:cs="Times New Roman"/>
                <w:bCs/>
                <w:sz w:val="20"/>
                <w:szCs w:val="20"/>
                <w:lang w:eastAsia="en-GB"/>
              </w:rPr>
            </w:pPr>
          </w:p>
        </w:tc>
        <w:tc>
          <w:tcPr>
            <w:tcW w:w="6946" w:type="dxa"/>
            <w:tcBorders>
              <w:top w:val="single" w:color="auto" w:sz="4" w:space="0"/>
              <w:left w:val="single" w:color="auto" w:sz="4" w:space="0"/>
              <w:bottom w:val="single" w:color="auto" w:sz="4" w:space="0"/>
              <w:right w:val="single" w:color="auto" w:sz="4" w:space="0"/>
            </w:tcBorders>
            <w:tcMar/>
            <w:vAlign w:val="bottom"/>
          </w:tcPr>
          <w:p w:rsidRPr="00BD6E37" w:rsidR="00D67645" w:rsidP="00D67645" w:rsidRDefault="00D67645" w14:paraId="602FA94E" w14:textId="77777777">
            <w:pPr>
              <w:spacing w:before="40" w:after="40"/>
              <w:contextualSpacing/>
              <w:rPr>
                <w:rFonts w:ascii="Avenir Next LT Pro" w:hAnsi="Avenir Next LT Pro"/>
                <w:sz w:val="20"/>
                <w:szCs w:val="20"/>
              </w:rPr>
            </w:pPr>
          </w:p>
          <w:p w:rsidRPr="00BD6E37" w:rsidR="00D67645" w:rsidP="00D67645" w:rsidRDefault="00D67645" w14:paraId="1F7F0E0C" w14:textId="77777777">
            <w:pPr>
              <w:numPr>
                <w:ilvl w:val="0"/>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External: Suppliers &amp; Customers</w:t>
            </w:r>
          </w:p>
          <w:p w:rsidRPr="00BD6E37" w:rsidR="00D67645" w:rsidP="00D67645" w:rsidRDefault="00D67645" w14:paraId="684AADBC" w14:textId="77777777">
            <w:pPr>
              <w:numPr>
                <w:ilvl w:val="0"/>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Internal:</w:t>
            </w:r>
          </w:p>
          <w:p w:rsidRPr="00BD6E37" w:rsidR="00D67645" w:rsidP="00D67645" w:rsidRDefault="00D67645" w14:paraId="13F7FB29"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Sales Teams</w:t>
            </w:r>
          </w:p>
          <w:p w:rsidRPr="00BD6E37" w:rsidR="00D67645" w:rsidP="00D67645" w:rsidRDefault="00D67645" w14:paraId="2B6B2305"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Product co-ordinator Technical &amp; Quality</w:t>
            </w:r>
          </w:p>
          <w:p w:rsidRPr="00BD6E37" w:rsidR="00D67645" w:rsidP="00D67645" w:rsidRDefault="00D67645" w14:paraId="482B4976"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Operational Marketing</w:t>
            </w:r>
          </w:p>
          <w:p w:rsidRPr="00BD6E37" w:rsidR="00D67645" w:rsidP="00D67645" w:rsidRDefault="00D67645" w14:paraId="3FAE1B1E"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Other Product teams</w:t>
            </w:r>
          </w:p>
          <w:p w:rsidRPr="00BD6E37" w:rsidR="00D67645" w:rsidP="00D67645" w:rsidRDefault="00D67645" w14:paraId="15533348"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Credit Control</w:t>
            </w:r>
          </w:p>
          <w:p w:rsidRPr="00BD6E37" w:rsidR="00D67645" w:rsidP="00D67645" w:rsidRDefault="00D67645" w14:paraId="33E2FB6B"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Finance</w:t>
            </w:r>
          </w:p>
          <w:p w:rsidRPr="00BD6E37" w:rsidR="00D67645" w:rsidP="00D67645" w:rsidRDefault="00D67645" w14:paraId="25D3FC6F" w14:textId="77777777">
            <w:pPr>
              <w:numPr>
                <w:ilvl w:val="1"/>
                <w:numId w:val="3"/>
              </w:numPr>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 xml:space="preserve">Other </w:t>
            </w:r>
            <w:proofErr w:type="spellStart"/>
            <w:r w:rsidRPr="00BD6E37">
              <w:rPr>
                <w:rFonts w:ascii="Avenir Next LT Pro" w:hAnsi="Avenir Next LT Pro" w:eastAsia="Times New Roman" w:cs="Times New Roman"/>
                <w:bCs/>
                <w:sz w:val="20"/>
                <w:szCs w:val="20"/>
                <w:lang w:eastAsia="en-GB"/>
              </w:rPr>
              <w:t>Asterra</w:t>
            </w:r>
            <w:proofErr w:type="spellEnd"/>
            <w:r w:rsidRPr="00BD6E37">
              <w:rPr>
                <w:rFonts w:ascii="Avenir Next LT Pro" w:hAnsi="Avenir Next LT Pro" w:eastAsia="Times New Roman" w:cs="Times New Roman"/>
                <w:bCs/>
                <w:sz w:val="20"/>
                <w:szCs w:val="20"/>
                <w:lang w:eastAsia="en-GB"/>
              </w:rPr>
              <w:t xml:space="preserve"> businesses </w:t>
            </w:r>
          </w:p>
        </w:tc>
      </w:tr>
      <w:tr w:rsidRPr="00BD6E37" w:rsidR="00D67645" w:rsidTr="73800BCB" w14:paraId="529289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D6E37" w:rsidR="00D67645" w:rsidP="00D67645" w:rsidRDefault="00D67645" w14:paraId="091659D4" w14:textId="77777777">
            <w:pPr>
              <w:spacing w:before="40" w:after="40"/>
              <w:rPr>
                <w:rFonts w:ascii="Avenir Next LT Pro" w:hAnsi="Avenir Next LT Pro" w:eastAsia="Times New Roman" w:cs="Times New Roman"/>
                <w:b/>
                <w:sz w:val="20"/>
                <w:szCs w:val="20"/>
                <w:lang w:eastAsia="en-GB"/>
              </w:rPr>
            </w:pPr>
            <w:r w:rsidRPr="00BD6E37">
              <w:rPr>
                <w:rFonts w:ascii="Avenir Next LT Pro" w:hAnsi="Avenir Next LT Pro" w:eastAsia="Times New Roman" w:cs="Times New Roman"/>
                <w:b/>
                <w:sz w:val="20"/>
                <w:szCs w:val="20"/>
                <w:lang w:eastAsia="en-GB"/>
              </w:rPr>
              <w:t>Other Factors</w:t>
            </w:r>
          </w:p>
          <w:p w:rsidRPr="00BD6E37" w:rsidR="00D67645" w:rsidP="00D67645" w:rsidRDefault="00D67645" w14:paraId="3980CA92" w14:textId="77777777">
            <w:pPr>
              <w:spacing w:before="40" w:after="40"/>
              <w:rPr>
                <w:rFonts w:ascii="Avenir Next LT Pro" w:hAnsi="Avenir Next LT Pro" w:eastAsia="Times New Roman" w:cs="Times New Roman"/>
                <w:bCs/>
                <w:sz w:val="20"/>
                <w:szCs w:val="20"/>
                <w:lang w:eastAsia="en-GB"/>
              </w:rPr>
            </w:pPr>
            <w:r w:rsidRPr="00BD6E37">
              <w:rPr>
                <w:rFonts w:ascii="Avenir Next LT Pro" w:hAnsi="Avenir Next LT Pro" w:eastAsia="Times New Roman" w:cs="Times New Roman"/>
                <w:bCs/>
                <w:sz w:val="20"/>
                <w:szCs w:val="20"/>
                <w:lang w:eastAsia="en-GB"/>
              </w:rPr>
              <w:t>Travel, shift pattern, working hours, Licence type etc.</w:t>
            </w:r>
          </w:p>
        </w:tc>
        <w:tc>
          <w:tcPr>
            <w:tcW w:w="6946" w:type="dxa"/>
            <w:tcBorders>
              <w:top w:val="single" w:color="auto" w:sz="4" w:space="0"/>
              <w:left w:val="single" w:color="auto" w:sz="4" w:space="0"/>
              <w:bottom w:val="single" w:color="auto" w:sz="4" w:space="0"/>
              <w:right w:val="single" w:color="auto" w:sz="4" w:space="0"/>
            </w:tcBorders>
            <w:tcMar/>
            <w:vAlign w:val="bottom"/>
          </w:tcPr>
          <w:p w:rsidRPr="00BD6E37" w:rsidR="00D67645" w:rsidP="00D67645" w:rsidRDefault="00D67645" w14:paraId="1CE8117E" w14:textId="77777777">
            <w:pPr>
              <w:spacing w:before="40" w:after="40"/>
              <w:contextualSpacing/>
              <w:rPr>
                <w:rFonts w:ascii="Avenir Next LT Pro" w:hAnsi="Avenir Next LT Pro"/>
                <w:sz w:val="20"/>
                <w:szCs w:val="20"/>
              </w:rPr>
            </w:pPr>
            <w:r w:rsidRPr="00BD6E37">
              <w:rPr>
                <w:rFonts w:ascii="Avenir Next LT Pro" w:hAnsi="Avenir Next LT Pro"/>
                <w:sz w:val="20"/>
                <w:szCs w:val="20"/>
              </w:rPr>
              <w:t>Driving licence</w:t>
            </w:r>
          </w:p>
          <w:p w:rsidR="00714300" w:rsidP="00D67645" w:rsidRDefault="00D67645" w14:paraId="405E4C23" w14:textId="77777777">
            <w:pPr>
              <w:spacing w:before="40" w:after="40"/>
              <w:contextualSpacing/>
              <w:rPr>
                <w:rFonts w:ascii="Avenir Next LT Pro" w:hAnsi="Avenir Next LT Pro"/>
                <w:sz w:val="20"/>
                <w:szCs w:val="20"/>
              </w:rPr>
            </w:pPr>
            <w:r w:rsidRPr="00BD6E37">
              <w:rPr>
                <w:rFonts w:ascii="Avenir Next LT Pro" w:hAnsi="Avenir Next LT Pro"/>
                <w:sz w:val="20"/>
                <w:szCs w:val="20"/>
              </w:rPr>
              <w:t xml:space="preserve">37.5 hours a week, Monday to Friday </w:t>
            </w:r>
          </w:p>
          <w:p w:rsidR="00E3559F" w:rsidP="00D67645" w:rsidRDefault="00714300" w14:paraId="5FE3DFB0" w14:textId="77777777">
            <w:pPr>
              <w:spacing w:before="40" w:after="40"/>
              <w:contextualSpacing/>
              <w:rPr>
                <w:rFonts w:ascii="Avenir Next LT Pro" w:hAnsi="Avenir Next LT Pro"/>
                <w:sz w:val="20"/>
                <w:szCs w:val="20"/>
              </w:rPr>
            </w:pPr>
            <w:r>
              <w:rPr>
                <w:rFonts w:ascii="Avenir Next LT Pro" w:hAnsi="Avenir Next LT Pro"/>
                <w:sz w:val="20"/>
                <w:szCs w:val="20"/>
              </w:rPr>
              <w:t>O</w:t>
            </w:r>
            <w:r w:rsidRPr="00BD6E37" w:rsidR="00D67645">
              <w:rPr>
                <w:rFonts w:ascii="Avenir Next LT Pro" w:hAnsi="Avenir Next LT Pro"/>
                <w:sz w:val="20"/>
                <w:szCs w:val="20"/>
              </w:rPr>
              <w:t>ut of hours during the week across all product areas</w:t>
            </w:r>
            <w:r>
              <w:rPr>
                <w:rFonts w:ascii="Avenir Next LT Pro" w:hAnsi="Avenir Next LT Pro"/>
                <w:sz w:val="20"/>
                <w:szCs w:val="20"/>
              </w:rPr>
              <w:t xml:space="preserve"> - </w:t>
            </w:r>
            <w:r w:rsidRPr="00E3559F" w:rsidR="00E3559F">
              <w:rPr>
                <w:rFonts w:ascii="Avenir Next LT Pro" w:hAnsi="Avenir Next LT Pro"/>
                <w:sz w:val="20"/>
                <w:szCs w:val="20"/>
              </w:rPr>
              <w:t>Out of hours weekend cover required</w:t>
            </w:r>
            <w:r w:rsidR="00E3559F">
              <w:rPr>
                <w:rFonts w:ascii="Avenir Next LT Pro" w:hAnsi="Avenir Next LT Pro"/>
                <w:sz w:val="20"/>
                <w:szCs w:val="20"/>
              </w:rPr>
              <w:t>.</w:t>
            </w:r>
          </w:p>
          <w:p w:rsidRPr="00BD6E37" w:rsidR="00D67645" w:rsidP="00D67645" w:rsidRDefault="00D67645" w14:paraId="2168F52D" w14:textId="4997CEC3">
            <w:pPr>
              <w:spacing w:before="40" w:after="40"/>
              <w:contextualSpacing/>
              <w:rPr>
                <w:rFonts w:ascii="Avenir Next LT Pro" w:hAnsi="Avenir Next LT Pro"/>
                <w:sz w:val="20"/>
                <w:szCs w:val="20"/>
              </w:rPr>
            </w:pPr>
            <w:r w:rsidRPr="00BD6E37">
              <w:rPr>
                <w:rFonts w:ascii="Avenir Next LT Pro" w:hAnsi="Avenir Next LT Pro"/>
                <w:sz w:val="20"/>
                <w:szCs w:val="20"/>
              </w:rPr>
              <w:t xml:space="preserve">Working from home and travel required </w:t>
            </w:r>
          </w:p>
        </w:tc>
      </w:tr>
    </w:tbl>
    <w:p w:rsidRPr="00BD6E37" w:rsidR="00D67645" w:rsidP="00D67645" w:rsidRDefault="00D67645" w14:paraId="5AAA3386" w14:textId="77777777">
      <w:pPr>
        <w:tabs>
          <w:tab w:val="left" w:pos="1655"/>
        </w:tabs>
        <w:spacing w:after="0"/>
        <w:rPr>
          <w:rFonts w:ascii="Avenir Next LT Pro" w:hAnsi="Avenir Next LT Pro"/>
          <w:sz w:val="20"/>
          <w:szCs w:val="20"/>
        </w:rPr>
      </w:pPr>
    </w:p>
    <w:p w:rsidRPr="00BD6E37" w:rsidR="00D67645" w:rsidP="00D67645" w:rsidRDefault="00D67645" w14:paraId="4E8792BD" w14:textId="77777777">
      <w:pPr>
        <w:tabs>
          <w:tab w:val="left" w:pos="1655"/>
        </w:tabs>
        <w:spacing w:after="0"/>
        <w:rPr>
          <w:rFonts w:ascii="Avenir Next LT Pro" w:hAnsi="Avenir Next LT Pro"/>
          <w:sz w:val="20"/>
          <w:szCs w:val="20"/>
        </w:rPr>
      </w:pPr>
    </w:p>
    <w:p w:rsidRPr="00BD6E37" w:rsidR="00D67645" w:rsidP="00D67645" w:rsidRDefault="00D67645" w14:paraId="42154E8D" w14:textId="77777777">
      <w:pPr>
        <w:tabs>
          <w:tab w:val="left" w:pos="1655"/>
        </w:tabs>
        <w:spacing w:after="0"/>
        <w:rPr>
          <w:rFonts w:ascii="Avenir Next LT Pro" w:hAnsi="Avenir Next LT Pro"/>
          <w:sz w:val="20"/>
          <w:szCs w:val="20"/>
        </w:rPr>
      </w:pPr>
    </w:p>
    <w:p w:rsidRPr="00BD6E37" w:rsidR="00D67645" w:rsidP="00D67645" w:rsidRDefault="00D67645" w14:paraId="467354A8" w14:textId="77777777">
      <w:pPr>
        <w:tabs>
          <w:tab w:val="left" w:pos="1655"/>
        </w:tabs>
        <w:spacing w:after="0"/>
        <w:rPr>
          <w:rFonts w:ascii="Avenir Next LT Pro" w:hAnsi="Avenir Next LT Pro"/>
          <w:sz w:val="20"/>
          <w:szCs w:val="20"/>
        </w:rPr>
      </w:pPr>
    </w:p>
    <w:p w:rsidRPr="00BD6E37" w:rsidR="00D67645" w:rsidP="00D67645" w:rsidRDefault="00D67645" w14:paraId="51839E47" w14:textId="77777777">
      <w:pPr>
        <w:tabs>
          <w:tab w:val="left" w:pos="1655"/>
        </w:tabs>
        <w:spacing w:after="0"/>
        <w:rPr>
          <w:rFonts w:ascii="Avenir Next LT Pro" w:hAnsi="Avenir Next LT Pro"/>
          <w:sz w:val="20"/>
          <w:szCs w:val="20"/>
        </w:rPr>
      </w:pPr>
    </w:p>
    <w:p w:rsidRPr="00BD6E37" w:rsidR="00D67645" w:rsidP="00D67645" w:rsidRDefault="00D67645" w14:paraId="415BDD30" w14:textId="77777777">
      <w:pPr>
        <w:tabs>
          <w:tab w:val="left" w:pos="1655"/>
        </w:tabs>
        <w:spacing w:after="0"/>
        <w:rPr>
          <w:rFonts w:ascii="Avenir Next LT Pro" w:hAnsi="Avenir Next LT Pro"/>
          <w:sz w:val="20"/>
          <w:szCs w:val="20"/>
        </w:rPr>
      </w:pPr>
    </w:p>
    <w:p w:rsidRPr="00BD6E37" w:rsidR="00D67645" w:rsidP="00D67645" w:rsidRDefault="00D67645" w14:paraId="7C415AA4" w14:textId="77777777">
      <w:pPr>
        <w:tabs>
          <w:tab w:val="left" w:pos="1655"/>
        </w:tabs>
        <w:spacing w:after="0"/>
        <w:rPr>
          <w:rFonts w:ascii="Avenir Next LT Pro" w:hAnsi="Avenir Next LT Pro"/>
          <w:sz w:val="20"/>
          <w:szCs w:val="20"/>
        </w:rPr>
      </w:pPr>
    </w:p>
    <w:p w:rsidRPr="00BD6E37" w:rsidR="00D67645" w:rsidP="00D67645" w:rsidRDefault="00D67645" w14:paraId="723F4E78" w14:textId="77777777">
      <w:pPr>
        <w:tabs>
          <w:tab w:val="left" w:pos="1655"/>
        </w:tabs>
        <w:spacing w:after="0"/>
        <w:rPr>
          <w:rFonts w:ascii="Avenir Next LT Pro" w:hAnsi="Avenir Next LT Pro"/>
          <w:sz w:val="20"/>
          <w:szCs w:val="20"/>
        </w:rPr>
      </w:pPr>
    </w:p>
    <w:p w:rsidRPr="00BD6E37" w:rsidR="00D67645" w:rsidP="00D67645" w:rsidRDefault="00D67645" w14:paraId="01B24C68" w14:textId="77777777">
      <w:pPr>
        <w:tabs>
          <w:tab w:val="left" w:pos="1655"/>
        </w:tabs>
        <w:spacing w:after="0"/>
        <w:rPr>
          <w:rFonts w:ascii="Avenir Next LT Pro" w:hAnsi="Avenir Next LT Pro"/>
          <w:sz w:val="20"/>
          <w:szCs w:val="20"/>
        </w:rPr>
      </w:pPr>
    </w:p>
    <w:p w:rsidRPr="00BD6E37" w:rsidR="00D67645" w:rsidP="00D67645" w:rsidRDefault="00D67645" w14:paraId="3029DA2B" w14:textId="77777777">
      <w:pPr>
        <w:tabs>
          <w:tab w:val="left" w:pos="1655"/>
        </w:tabs>
        <w:spacing w:after="0"/>
        <w:rPr>
          <w:rFonts w:ascii="Avenir Next LT Pro" w:hAnsi="Avenir Next LT Pro"/>
          <w:sz w:val="20"/>
          <w:szCs w:val="20"/>
        </w:rPr>
      </w:pPr>
    </w:p>
    <w:p w:rsidRPr="00BD6E37" w:rsidR="00D67645" w:rsidP="00D67645" w:rsidRDefault="00D67645" w14:paraId="50A379CA" w14:textId="77777777">
      <w:pPr>
        <w:tabs>
          <w:tab w:val="left" w:pos="1655"/>
        </w:tabs>
        <w:spacing w:after="0"/>
        <w:rPr>
          <w:rFonts w:ascii="Avenir Next LT Pro" w:hAnsi="Avenir Next LT Pro"/>
          <w:sz w:val="20"/>
          <w:szCs w:val="20"/>
        </w:rPr>
      </w:pPr>
    </w:p>
    <w:p w:rsidRPr="00BD6E37" w:rsidR="00D67645" w:rsidP="00D67645" w:rsidRDefault="00D67645" w14:paraId="2A8426E1" w14:textId="77777777">
      <w:pPr>
        <w:tabs>
          <w:tab w:val="left" w:pos="1655"/>
        </w:tabs>
        <w:spacing w:after="0"/>
        <w:rPr>
          <w:rFonts w:ascii="Avenir Next LT Pro" w:hAnsi="Avenir Next LT Pro"/>
          <w:sz w:val="20"/>
          <w:szCs w:val="20"/>
        </w:rPr>
      </w:pPr>
    </w:p>
    <w:p w:rsidRPr="00BD6E37" w:rsidR="00D67645" w:rsidP="00D67645" w:rsidRDefault="00D67645" w14:paraId="2AD4602E" w14:textId="77777777">
      <w:pPr>
        <w:tabs>
          <w:tab w:val="left" w:pos="1655"/>
        </w:tabs>
        <w:spacing w:after="0"/>
        <w:rPr>
          <w:rFonts w:ascii="Avenir Next LT Pro" w:hAnsi="Avenir Next LT Pro"/>
          <w:sz w:val="20"/>
          <w:szCs w:val="20"/>
        </w:rPr>
      </w:pPr>
    </w:p>
    <w:p w:rsidRPr="00BD6E37" w:rsidR="00D67645" w:rsidP="00D67645" w:rsidRDefault="00D67645" w14:paraId="307A8167" w14:textId="77777777">
      <w:pPr>
        <w:tabs>
          <w:tab w:val="left" w:pos="1655"/>
        </w:tabs>
        <w:spacing w:after="0"/>
        <w:rPr>
          <w:rFonts w:ascii="Avenir Next LT Pro" w:hAnsi="Avenir Next LT Pro"/>
          <w:sz w:val="20"/>
          <w:szCs w:val="20"/>
        </w:rPr>
      </w:pPr>
    </w:p>
    <w:p w:rsidRPr="00BD6E37" w:rsidR="00D67645" w:rsidP="00D67645" w:rsidRDefault="00D67645" w14:paraId="66C32B33" w14:textId="77777777">
      <w:pPr>
        <w:tabs>
          <w:tab w:val="left" w:pos="1655"/>
        </w:tabs>
        <w:spacing w:after="0"/>
        <w:rPr>
          <w:rFonts w:ascii="Avenir Next LT Pro" w:hAnsi="Avenir Next LT Pro"/>
          <w:sz w:val="20"/>
          <w:szCs w:val="20"/>
        </w:rPr>
      </w:pPr>
    </w:p>
    <w:p w:rsidRPr="00BD6E37" w:rsidR="00D67645" w:rsidP="00D67645" w:rsidRDefault="00D67645" w14:paraId="685D3B1C" w14:textId="77777777">
      <w:pPr>
        <w:tabs>
          <w:tab w:val="left" w:pos="1655"/>
        </w:tabs>
        <w:spacing w:after="0"/>
        <w:rPr>
          <w:rFonts w:ascii="Avenir Next LT Pro" w:hAnsi="Avenir Next LT Pro"/>
          <w:sz w:val="20"/>
          <w:szCs w:val="20"/>
        </w:rPr>
      </w:pPr>
    </w:p>
    <w:p w:rsidRPr="00BD6E37" w:rsidR="00D67645" w:rsidP="00D67645" w:rsidRDefault="00D67645" w14:paraId="5BB19D7A" w14:textId="77777777">
      <w:pPr>
        <w:tabs>
          <w:tab w:val="left" w:pos="1655"/>
        </w:tabs>
        <w:spacing w:after="0"/>
        <w:rPr>
          <w:rFonts w:ascii="Avenir Next LT Pro" w:hAnsi="Avenir Next LT Pro"/>
          <w:sz w:val="20"/>
          <w:szCs w:val="20"/>
        </w:rPr>
      </w:pPr>
    </w:p>
    <w:p w:rsidRPr="00BD6E37" w:rsidR="00D67645" w:rsidP="00D67645" w:rsidRDefault="00D67645" w14:paraId="47F33846" w14:textId="77777777">
      <w:pPr>
        <w:tabs>
          <w:tab w:val="left" w:pos="1655"/>
        </w:tabs>
        <w:spacing w:after="0"/>
        <w:rPr>
          <w:rFonts w:ascii="Avenir Next LT Pro" w:hAnsi="Avenir Next LT Pro"/>
          <w:sz w:val="20"/>
          <w:szCs w:val="20"/>
        </w:rPr>
      </w:pPr>
    </w:p>
    <w:p w:rsidRPr="00BD6E37" w:rsidR="00D67645" w:rsidP="00464FD2" w:rsidRDefault="00D67645" w14:paraId="3D5817EF" w14:textId="2B61937F">
      <w:pPr>
        <w:ind w:left="2880" w:firstLine="720"/>
        <w:rPr>
          <w:rFonts w:ascii="Avenir Next LT Pro" w:hAnsi="Avenir Next LT Pro"/>
          <w:b/>
          <w:bCs/>
          <w:color w:val="00755A"/>
          <w:sz w:val="20"/>
          <w:szCs w:val="20"/>
        </w:rPr>
      </w:pPr>
      <w:r w:rsidRPr="00BD6E37">
        <w:rPr>
          <w:rFonts w:ascii="Avenir Next LT Pro" w:hAnsi="Avenir Next LT Pro"/>
          <w:b/>
          <w:bCs/>
          <w:color w:val="00755A"/>
          <w:sz w:val="20"/>
          <w:szCs w:val="20"/>
        </w:rPr>
        <w:t>Person Profile</w:t>
      </w:r>
    </w:p>
    <w:p w:rsidRPr="00BD6E37" w:rsidR="00D67645" w:rsidP="00D67645" w:rsidRDefault="00D67645" w14:paraId="779AEEE2" w14:textId="77777777">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Pr="00BD6E37" w:rsidR="00D67645" w:rsidTr="73800BCB" w14:paraId="49F2C2BD" w14:textId="77777777">
        <w:trPr>
          <w:trHeight w:val="398"/>
        </w:trPr>
        <w:tc>
          <w:tcPr>
            <w:tcW w:w="9640" w:type="dxa"/>
            <w:gridSpan w:val="2"/>
            <w:shd w:val="clear" w:color="auto" w:fill="F2F2F2" w:themeFill="background1" w:themeFillShade="F2"/>
            <w:tcMar/>
          </w:tcPr>
          <w:p w:rsidRPr="00BD6E37" w:rsidR="00D67645" w:rsidP="00D67645" w:rsidRDefault="00D67645" w14:paraId="0DCB43C0" w14:textId="77777777">
            <w:pPr>
              <w:jc w:val="center"/>
              <w:rPr>
                <w:rFonts w:ascii="Avenir Next LT Pro" w:hAnsi="Avenir Next LT Pro"/>
                <w:b/>
              </w:rPr>
            </w:pPr>
            <w:r w:rsidRPr="00BD6E37">
              <w:rPr>
                <w:rFonts w:ascii="Avenir Next LT Pro" w:hAnsi="Avenir Next LT Pro"/>
                <w:b/>
              </w:rPr>
              <w:t xml:space="preserve">Required experience, qualifications, and necessary knowledge </w:t>
            </w:r>
          </w:p>
        </w:tc>
      </w:tr>
      <w:tr w:rsidRPr="00BD6E37" w:rsidR="00D67645" w:rsidTr="73800BCB" w14:paraId="00BE383E" w14:textId="77777777">
        <w:tc>
          <w:tcPr>
            <w:tcW w:w="4820" w:type="dxa"/>
            <w:shd w:val="clear" w:color="auto" w:fill="F2F2F2" w:themeFill="background1" w:themeFillShade="F2"/>
            <w:tcMar/>
          </w:tcPr>
          <w:p w:rsidRPr="00BD6E37" w:rsidR="00D67645" w:rsidP="00D67645" w:rsidRDefault="00D67645" w14:paraId="0125AA06" w14:textId="77777777">
            <w:pPr>
              <w:spacing w:before="40" w:after="40"/>
              <w:jc w:val="center"/>
              <w:rPr>
                <w:rFonts w:ascii="Avenir Next LT Pro" w:hAnsi="Avenir Next LT Pro"/>
                <w:b/>
              </w:rPr>
            </w:pPr>
            <w:r w:rsidRPr="00BD6E37">
              <w:rPr>
                <w:rFonts w:ascii="Avenir Next LT Pro" w:hAnsi="Avenir Next LT Pro"/>
                <w:b/>
              </w:rPr>
              <w:t>Essential</w:t>
            </w:r>
          </w:p>
        </w:tc>
        <w:tc>
          <w:tcPr>
            <w:tcW w:w="4820" w:type="dxa"/>
            <w:shd w:val="clear" w:color="auto" w:fill="F2F2F2" w:themeFill="background1" w:themeFillShade="F2"/>
            <w:tcMar/>
          </w:tcPr>
          <w:p w:rsidRPr="00BD6E37" w:rsidR="00D67645" w:rsidP="00D67645" w:rsidRDefault="00D67645" w14:paraId="1CF86819" w14:textId="77777777">
            <w:pPr>
              <w:spacing w:before="40" w:after="40"/>
              <w:jc w:val="center"/>
              <w:rPr>
                <w:rFonts w:ascii="Avenir Next LT Pro" w:hAnsi="Avenir Next LT Pro"/>
                <w:b/>
              </w:rPr>
            </w:pPr>
            <w:r w:rsidRPr="00BD6E37">
              <w:rPr>
                <w:rFonts w:ascii="Avenir Next LT Pro" w:hAnsi="Avenir Next LT Pro"/>
                <w:b/>
              </w:rPr>
              <w:t>Desirable</w:t>
            </w:r>
          </w:p>
        </w:tc>
      </w:tr>
      <w:tr w:rsidRPr="00BD6E37" w:rsidR="00D67645" w:rsidTr="73800BCB" w14:paraId="03CD0BEB" w14:textId="77777777">
        <w:trPr>
          <w:trHeight w:val="1514"/>
        </w:trPr>
        <w:tc>
          <w:tcPr>
            <w:tcW w:w="4820" w:type="dxa"/>
            <w:tcMar/>
          </w:tcPr>
          <w:p w:rsidRPr="00BD6E37" w:rsidR="00D67645" w:rsidP="00D67645" w:rsidRDefault="00D67645" w14:paraId="1C804122" w14:textId="77777777">
            <w:pPr>
              <w:spacing w:before="40" w:after="40"/>
              <w:rPr>
                <w:rFonts w:ascii="Avenir Next LT Pro" w:hAnsi="Avenir Next LT Pro"/>
              </w:rPr>
            </w:pPr>
          </w:p>
          <w:p w:rsidRPr="00BD6E37" w:rsidR="00D67645" w:rsidP="00D67645" w:rsidRDefault="00D67645" w14:paraId="7F4F83B0" w14:textId="77777777">
            <w:pPr>
              <w:pStyle w:val="ListBullet"/>
              <w:ind w:left="360" w:hanging="360"/>
              <w:rPr>
                <w:rFonts w:ascii="Avenir Next LT Pro" w:hAnsi="Avenir Next LT Pro"/>
              </w:rPr>
            </w:pPr>
            <w:r w:rsidRPr="73800BCB" w:rsidR="00D67645">
              <w:rPr>
                <w:rFonts w:ascii="Avenir Next LT Pro" w:hAnsi="Avenir Next LT Pro"/>
              </w:rPr>
              <w:t>Commercial experience managing products or categories</w:t>
            </w:r>
          </w:p>
          <w:p w:rsidRPr="00BD6E37" w:rsidR="00D67645" w:rsidP="00D67645" w:rsidRDefault="00D67645" w14:paraId="287BEBD4" w14:textId="77777777">
            <w:pPr>
              <w:pStyle w:val="ListBullet"/>
              <w:numPr>
                <w:ilvl w:val="0"/>
                <w:numId w:val="2"/>
              </w:numPr>
              <w:rPr>
                <w:rFonts w:ascii="Avenir Next LT Pro" w:hAnsi="Avenir Next LT Pro"/>
              </w:rPr>
            </w:pPr>
            <w:r w:rsidRPr="00BD6E37">
              <w:rPr>
                <w:rFonts w:ascii="Avenir Next LT Pro" w:hAnsi="Avenir Next LT Pro"/>
              </w:rPr>
              <w:t>Strong understanding of margin, pricing, and contribution</w:t>
            </w:r>
          </w:p>
          <w:p w:rsidRPr="00BD6E37" w:rsidR="00D67645" w:rsidP="00D67645" w:rsidRDefault="00D67645" w14:paraId="3512E547" w14:textId="77777777">
            <w:pPr>
              <w:pStyle w:val="ListBullet"/>
              <w:numPr>
                <w:ilvl w:val="0"/>
                <w:numId w:val="2"/>
              </w:numPr>
              <w:rPr>
                <w:rFonts w:ascii="Avenir Next LT Pro" w:hAnsi="Avenir Next LT Pro"/>
              </w:rPr>
            </w:pPr>
            <w:r w:rsidRPr="00BD6E37">
              <w:rPr>
                <w:rFonts w:ascii="Avenir Next LT Pro" w:hAnsi="Avenir Next LT Pro"/>
              </w:rPr>
              <w:t>Ability to interpret market data and trends</w:t>
            </w:r>
          </w:p>
          <w:p w:rsidRPr="00BD6E37" w:rsidR="00D67645" w:rsidP="00D67645" w:rsidRDefault="00D67645" w14:paraId="30F2B6A7" w14:textId="77777777">
            <w:pPr>
              <w:pStyle w:val="ListBullet"/>
              <w:numPr>
                <w:ilvl w:val="0"/>
                <w:numId w:val="2"/>
              </w:numPr>
              <w:rPr>
                <w:rFonts w:ascii="Avenir Next LT Pro" w:hAnsi="Avenir Next LT Pro"/>
              </w:rPr>
            </w:pPr>
            <w:r w:rsidRPr="00BD6E37">
              <w:rPr>
                <w:rFonts w:ascii="Avenir Next LT Pro" w:hAnsi="Avenir Next LT Pro"/>
              </w:rPr>
              <w:t>Strong stakeholder and supplier management skills</w:t>
            </w:r>
          </w:p>
          <w:p w:rsidRPr="00BD6E37" w:rsidR="00D67645" w:rsidP="00D67645" w:rsidRDefault="00D67645" w14:paraId="6A55E0AF" w14:textId="77777777">
            <w:pPr>
              <w:pStyle w:val="ListParagraph"/>
              <w:spacing w:before="40" w:after="40"/>
              <w:rPr>
                <w:rFonts w:ascii="Avenir Next LT Pro" w:hAnsi="Avenir Next LT Pro"/>
              </w:rPr>
            </w:pPr>
          </w:p>
        </w:tc>
        <w:tc>
          <w:tcPr>
            <w:tcW w:w="4820" w:type="dxa"/>
            <w:tcMar/>
          </w:tcPr>
          <w:p w:rsidRPr="00BD6E37" w:rsidR="00D67645" w:rsidP="00D67645" w:rsidRDefault="00D67645" w14:paraId="7B99865E" w14:textId="77777777">
            <w:pPr>
              <w:spacing w:before="40" w:after="40"/>
              <w:rPr>
                <w:rFonts w:ascii="Avenir Next LT Pro" w:hAnsi="Avenir Next LT Pro"/>
              </w:rPr>
            </w:pPr>
          </w:p>
          <w:p w:rsidRPr="00BD6E37" w:rsidR="00D67645" w:rsidP="00D67645" w:rsidRDefault="00D67645" w14:paraId="4BC4BA76" w14:textId="77777777">
            <w:pPr>
              <w:numPr>
                <w:ilvl w:val="0"/>
                <w:numId w:val="2"/>
              </w:numPr>
              <w:rPr>
                <w:rFonts w:ascii="Avenir Next LT Pro" w:hAnsi="Avenir Next LT Pro"/>
                <w:bCs/>
              </w:rPr>
            </w:pPr>
            <w:r w:rsidRPr="00BD6E37">
              <w:rPr>
                <w:rFonts w:ascii="Avenir Next LT Pro" w:hAnsi="Avenir Next LT Pro"/>
                <w:bCs/>
              </w:rPr>
              <w:t>Experience in the agriculture or retail sector</w:t>
            </w:r>
          </w:p>
          <w:p w:rsidRPr="00BD6E37" w:rsidR="00D67645" w:rsidP="00D67645" w:rsidRDefault="00D67645" w14:paraId="55321383" w14:textId="77777777">
            <w:pPr>
              <w:numPr>
                <w:ilvl w:val="0"/>
                <w:numId w:val="2"/>
              </w:numPr>
              <w:rPr>
                <w:rFonts w:ascii="Avenir Next LT Pro" w:hAnsi="Avenir Next LT Pro"/>
                <w:bCs/>
              </w:rPr>
            </w:pPr>
            <w:r w:rsidRPr="00BD6E37">
              <w:rPr>
                <w:rFonts w:ascii="Avenir Next LT Pro" w:hAnsi="Avenir Next LT Pro"/>
                <w:bCs/>
              </w:rPr>
              <w:t>Experience with CRM systems (advantageous)</w:t>
            </w:r>
          </w:p>
          <w:p w:rsidRPr="00BD6E37" w:rsidR="00D67645" w:rsidP="00D67645" w:rsidRDefault="00D67645" w14:paraId="7D236FD6" w14:textId="77777777">
            <w:pPr>
              <w:numPr>
                <w:ilvl w:val="0"/>
                <w:numId w:val="2"/>
              </w:numPr>
              <w:rPr>
                <w:rFonts w:ascii="Avenir Next LT Pro" w:hAnsi="Avenir Next LT Pro"/>
                <w:bCs/>
              </w:rPr>
            </w:pPr>
            <w:r w:rsidRPr="00BD6E37">
              <w:rPr>
                <w:rFonts w:ascii="Avenir Next LT Pro" w:hAnsi="Avenir Next LT Pro"/>
                <w:bCs/>
              </w:rPr>
              <w:t>FAR training qualification – or willing to work toward qualification.</w:t>
            </w:r>
          </w:p>
          <w:p w:rsidRPr="00BD6E37" w:rsidR="00D67645" w:rsidP="00D67645" w:rsidRDefault="00D67645" w14:paraId="5386707C" w14:textId="77777777">
            <w:pPr>
              <w:pStyle w:val="ListParagraph"/>
              <w:spacing w:before="40" w:after="40"/>
              <w:rPr>
                <w:rFonts w:ascii="Avenir Next LT Pro" w:hAnsi="Avenir Next LT Pro"/>
              </w:rPr>
            </w:pPr>
          </w:p>
          <w:p w:rsidRPr="00BD6E37" w:rsidR="00D67645" w:rsidP="00D67645" w:rsidRDefault="00D67645" w14:paraId="679615BE" w14:textId="77777777">
            <w:pPr>
              <w:spacing w:before="40" w:after="40"/>
              <w:ind w:left="360"/>
              <w:rPr>
                <w:rFonts w:ascii="Avenir Next LT Pro" w:hAnsi="Avenir Next LT Pro"/>
              </w:rPr>
            </w:pPr>
          </w:p>
        </w:tc>
      </w:tr>
    </w:tbl>
    <w:p w:rsidRPr="00BD6E37" w:rsidR="00D67645" w:rsidP="00D67645" w:rsidRDefault="00D67645" w14:paraId="6C4EED71" w14:textId="77777777">
      <w:pPr>
        <w:tabs>
          <w:tab w:val="left" w:pos="1655"/>
        </w:tabs>
        <w:spacing w:after="0"/>
        <w:rPr>
          <w:rFonts w:ascii="Avenir Next LT Pro" w:hAnsi="Avenir Next LT Pro"/>
          <w:sz w:val="20"/>
          <w:szCs w:val="20"/>
        </w:rPr>
      </w:pPr>
    </w:p>
    <w:p w:rsidRPr="00BD6E37" w:rsidR="00D67645" w:rsidP="00D67645" w:rsidRDefault="00D67645" w14:paraId="2AF7F54C" w14:textId="77777777">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Pr="00BD6E37" w:rsidR="00D67645" w:rsidTr="00904C5C" w14:paraId="53C502F8" w14:textId="77777777">
        <w:tc>
          <w:tcPr>
            <w:tcW w:w="2694" w:type="dxa"/>
            <w:shd w:val="clear" w:color="auto" w:fill="F2F2F2" w:themeFill="background1" w:themeFillShade="F2"/>
          </w:tcPr>
          <w:p w:rsidRPr="00BD6E37" w:rsidR="00D67645" w:rsidP="00D67645" w:rsidRDefault="00D67645" w14:paraId="058A3829" w14:textId="77777777">
            <w:pPr>
              <w:spacing w:before="40" w:after="40"/>
              <w:rPr>
                <w:rFonts w:ascii="Avenir Next LT Pro" w:hAnsi="Avenir Next LT Pro"/>
                <w:b/>
                <w:bCs/>
              </w:rPr>
            </w:pPr>
          </w:p>
          <w:p w:rsidRPr="00BD6E37" w:rsidR="00D67645" w:rsidP="00D67645" w:rsidRDefault="00D67645" w14:paraId="22991E51" w14:textId="77777777">
            <w:pPr>
              <w:spacing w:before="40" w:after="40"/>
              <w:rPr>
                <w:rFonts w:ascii="Avenir Next LT Pro" w:hAnsi="Avenir Next LT Pro"/>
                <w:b/>
                <w:bCs/>
              </w:rPr>
            </w:pPr>
            <w:r w:rsidRPr="00BD6E37">
              <w:rPr>
                <w:rFonts w:ascii="Avenir Next LT Pro" w:hAnsi="Avenir Next LT Pro"/>
                <w:b/>
                <w:bCs/>
              </w:rPr>
              <w:t>Key Behaviours</w:t>
            </w:r>
          </w:p>
          <w:p w:rsidRPr="00BD6E37" w:rsidR="00D67645" w:rsidP="00D67645" w:rsidRDefault="00D67645" w14:paraId="672CBD59" w14:textId="77777777">
            <w:pPr>
              <w:spacing w:before="40" w:after="40"/>
              <w:rPr>
                <w:rFonts w:ascii="Avenir Next LT Pro" w:hAnsi="Avenir Next LT Pro"/>
                <w:b/>
                <w:bCs/>
              </w:rPr>
            </w:pPr>
          </w:p>
        </w:tc>
        <w:tc>
          <w:tcPr>
            <w:tcW w:w="6946" w:type="dxa"/>
          </w:tcPr>
          <w:p w:rsidRPr="00BD6E37" w:rsidR="00D67645" w:rsidP="00D67645" w:rsidRDefault="00D67645" w14:paraId="3A68FAD1" w14:textId="77777777">
            <w:pPr>
              <w:spacing w:before="40" w:after="40"/>
              <w:rPr>
                <w:rFonts w:ascii="Avenir Next LT Pro" w:hAnsi="Avenir Next LT Pro"/>
              </w:rPr>
            </w:pPr>
          </w:p>
          <w:p w:rsidRPr="00BD6E37" w:rsidR="00D67645" w:rsidP="00D67645" w:rsidRDefault="00D67645" w14:paraId="686AE496" w14:textId="77777777">
            <w:pPr>
              <w:numPr>
                <w:ilvl w:val="0"/>
                <w:numId w:val="2"/>
              </w:numPr>
              <w:rPr>
                <w:rFonts w:ascii="Avenir Next LT Pro" w:hAnsi="Avenir Next LT Pro"/>
                <w:bCs/>
              </w:rPr>
            </w:pPr>
            <w:r w:rsidRPr="00BD6E37">
              <w:rPr>
                <w:rFonts w:ascii="Avenir Next LT Pro" w:hAnsi="Avenir Next LT Pro"/>
                <w:bCs/>
              </w:rPr>
              <w:t>Strong analytical and organisational skills</w:t>
            </w:r>
          </w:p>
          <w:p w:rsidRPr="00BD6E37" w:rsidR="00D67645" w:rsidP="00D67645" w:rsidRDefault="00D67645" w14:paraId="67D04554" w14:textId="77777777">
            <w:pPr>
              <w:numPr>
                <w:ilvl w:val="0"/>
                <w:numId w:val="2"/>
              </w:numPr>
              <w:rPr>
                <w:rFonts w:ascii="Avenir Next LT Pro" w:hAnsi="Avenir Next LT Pro"/>
                <w:bCs/>
              </w:rPr>
            </w:pPr>
            <w:r w:rsidRPr="00BD6E37">
              <w:rPr>
                <w:rFonts w:ascii="Avenir Next LT Pro" w:hAnsi="Avenir Next LT Pro"/>
                <w:bCs/>
              </w:rPr>
              <w:t>Strong communication and relationship-building skills, both externally and internally</w:t>
            </w:r>
          </w:p>
          <w:p w:rsidRPr="00BD6E37" w:rsidR="00D67645" w:rsidP="00D67645" w:rsidRDefault="00D67645" w14:paraId="3C008481" w14:textId="77777777">
            <w:pPr>
              <w:numPr>
                <w:ilvl w:val="0"/>
                <w:numId w:val="2"/>
              </w:numPr>
              <w:rPr>
                <w:rFonts w:ascii="Avenir Next LT Pro" w:hAnsi="Avenir Next LT Pro"/>
                <w:bCs/>
              </w:rPr>
            </w:pPr>
            <w:r w:rsidRPr="00BD6E37">
              <w:rPr>
                <w:rFonts w:ascii="Avenir Next LT Pro" w:hAnsi="Avenir Next LT Pro"/>
                <w:bCs/>
              </w:rPr>
              <w:t>Team player with a flexible and collaborative approach</w:t>
            </w:r>
          </w:p>
          <w:p w:rsidRPr="00BD6E37" w:rsidR="00D67645" w:rsidP="00D67645" w:rsidRDefault="00D67645" w14:paraId="7AE80C4C" w14:textId="77777777">
            <w:pPr>
              <w:numPr>
                <w:ilvl w:val="0"/>
                <w:numId w:val="2"/>
              </w:numPr>
              <w:rPr>
                <w:rFonts w:ascii="Avenir Next LT Pro" w:hAnsi="Avenir Next LT Pro"/>
              </w:rPr>
            </w:pPr>
            <w:r w:rsidRPr="00BD6E37">
              <w:rPr>
                <w:rFonts w:ascii="Avenir Next LT Pro" w:hAnsi="Avenir Next LT Pro"/>
              </w:rPr>
              <w:t>Proactive, target driven attitude with a focus on ownership and sales delivery</w:t>
            </w:r>
          </w:p>
          <w:p w:rsidRPr="00BD6E37" w:rsidR="00D67645" w:rsidP="00D67645" w:rsidRDefault="00D67645" w14:paraId="332CABBB" w14:textId="77777777">
            <w:pPr>
              <w:numPr>
                <w:ilvl w:val="0"/>
                <w:numId w:val="2"/>
              </w:numPr>
              <w:rPr>
                <w:rFonts w:ascii="Avenir Next LT Pro" w:hAnsi="Avenir Next LT Pro"/>
              </w:rPr>
            </w:pPr>
            <w:r w:rsidRPr="00BD6E37">
              <w:rPr>
                <w:rFonts w:ascii="Avenir Next LT Pro" w:hAnsi="Avenir Next LT Pro"/>
              </w:rPr>
              <w:t>Ability to adapt and prioritise workload, driven by co product fluctuations.</w:t>
            </w:r>
          </w:p>
        </w:tc>
      </w:tr>
      <w:tr w:rsidRPr="00BD6E37" w:rsidR="00D67645" w:rsidTr="00904C5C" w14:paraId="350E53A1" w14:textId="77777777">
        <w:tc>
          <w:tcPr>
            <w:tcW w:w="2694" w:type="dxa"/>
            <w:shd w:val="clear" w:color="auto" w:fill="F2F2F2" w:themeFill="background1" w:themeFillShade="F2"/>
          </w:tcPr>
          <w:p w:rsidRPr="00BD6E37" w:rsidR="00D67645" w:rsidP="00D67645" w:rsidRDefault="00D67645" w14:paraId="480FBC5C" w14:textId="77777777">
            <w:pPr>
              <w:spacing w:before="40" w:after="40"/>
              <w:rPr>
                <w:rFonts w:ascii="Avenir Next LT Pro" w:hAnsi="Avenir Next LT Pro"/>
                <w:b/>
                <w:bCs/>
              </w:rPr>
            </w:pPr>
            <w:r w:rsidRPr="00BD6E37">
              <w:rPr>
                <w:rFonts w:ascii="Avenir Next LT Pro" w:hAnsi="Avenir Next LT Pro"/>
                <w:b/>
                <w:bCs/>
              </w:rPr>
              <w:lastRenderedPageBreak/>
              <w:t>AB Agri High Performance Framework</w:t>
            </w:r>
          </w:p>
        </w:tc>
        <w:tc>
          <w:tcPr>
            <w:tcW w:w="6946" w:type="dxa"/>
          </w:tcPr>
          <w:p w:rsidRPr="00BD6E37" w:rsidR="00D67645" w:rsidP="00D67645" w:rsidRDefault="00D67645" w14:paraId="1EB9EE37" w14:textId="77777777">
            <w:pPr>
              <w:spacing w:before="40" w:after="40"/>
              <w:rPr>
                <w:rFonts w:ascii="Avenir Next LT Pro" w:hAnsi="Avenir Next LT Pro"/>
              </w:rPr>
            </w:pPr>
            <w:r w:rsidRPr="00BD6E37">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rsidRPr="00BD6E37" w:rsidR="00D67645" w:rsidP="00D67645" w:rsidRDefault="00D67645" w14:paraId="5DF470D2" w14:textId="77777777">
            <w:pPr>
              <w:spacing w:before="40" w:after="40"/>
              <w:rPr>
                <w:rFonts w:ascii="Avenir Next LT Pro" w:hAnsi="Avenir Next LT Pro"/>
              </w:rPr>
            </w:pPr>
          </w:p>
          <w:p w:rsidRPr="00BD6E37" w:rsidR="00D67645" w:rsidP="00D67645" w:rsidRDefault="00D67645" w14:paraId="05991504" w14:textId="77777777">
            <w:pPr>
              <w:pStyle w:val="ListParagraph"/>
              <w:numPr>
                <w:ilvl w:val="0"/>
                <w:numId w:val="2"/>
              </w:numPr>
              <w:spacing w:before="40" w:after="40" w:line="240" w:lineRule="auto"/>
              <w:contextualSpacing w:val="0"/>
              <w:rPr>
                <w:rFonts w:ascii="Avenir Next LT Pro" w:hAnsi="Avenir Next LT Pro"/>
              </w:rPr>
            </w:pPr>
            <w:r w:rsidRPr="00BD6E37">
              <w:rPr>
                <w:rFonts w:ascii="Avenir Next LT Pro" w:hAnsi="Avenir Next LT Pro"/>
              </w:rPr>
              <w:t xml:space="preserve">Pioneering – Curious, spirited and bold. We lead the right way. </w:t>
            </w:r>
          </w:p>
          <w:p w:rsidRPr="00BD6E37" w:rsidR="00D67645" w:rsidP="00D67645" w:rsidRDefault="00D67645" w14:paraId="5CC7DD12" w14:textId="77777777">
            <w:pPr>
              <w:pStyle w:val="ListParagraph"/>
              <w:numPr>
                <w:ilvl w:val="0"/>
                <w:numId w:val="2"/>
              </w:numPr>
              <w:spacing w:before="40" w:after="40" w:line="240" w:lineRule="auto"/>
              <w:contextualSpacing w:val="0"/>
              <w:rPr>
                <w:rFonts w:ascii="Avenir Next LT Pro" w:hAnsi="Avenir Next LT Pro"/>
              </w:rPr>
            </w:pPr>
            <w:r w:rsidRPr="00BD6E37">
              <w:rPr>
                <w:rFonts w:ascii="Avenir Next LT Pro" w:hAnsi="Avenir Next LT Pro"/>
              </w:rPr>
              <w:t>Excellence – We seek excellence in all that we do.</w:t>
            </w:r>
          </w:p>
          <w:p w:rsidRPr="00BD6E37" w:rsidR="00D67645" w:rsidP="00D67645" w:rsidRDefault="00D67645" w14:paraId="7A78D23A" w14:textId="77777777">
            <w:pPr>
              <w:pStyle w:val="ListParagraph"/>
              <w:numPr>
                <w:ilvl w:val="0"/>
                <w:numId w:val="2"/>
              </w:numPr>
              <w:spacing w:before="40" w:after="40" w:line="240" w:lineRule="auto"/>
              <w:contextualSpacing w:val="0"/>
              <w:rPr>
                <w:rFonts w:ascii="Avenir Next LT Pro" w:hAnsi="Avenir Next LT Pro"/>
              </w:rPr>
            </w:pPr>
            <w:r w:rsidRPr="00BD6E37">
              <w:rPr>
                <w:rFonts w:ascii="Avenir Next LT Pro" w:hAnsi="Avenir Next LT Pro"/>
              </w:rPr>
              <w:t xml:space="preserve">Growth – We create ways for our people and customers to thrive. That’s how we keep making a difference. </w:t>
            </w:r>
          </w:p>
          <w:p w:rsidRPr="00BD6E37" w:rsidR="00D67645" w:rsidP="00D67645" w:rsidRDefault="00D67645" w14:paraId="08260158" w14:textId="77777777">
            <w:pPr>
              <w:pStyle w:val="ListParagraph"/>
              <w:spacing w:before="40" w:after="40"/>
              <w:rPr>
                <w:rFonts w:ascii="Avenir Next LT Pro" w:hAnsi="Avenir Next LT Pro"/>
              </w:rPr>
            </w:pPr>
          </w:p>
        </w:tc>
      </w:tr>
    </w:tbl>
    <w:p w:rsidRPr="00BD6E37" w:rsidR="00D67645" w:rsidP="00D67645" w:rsidRDefault="00D67645" w14:paraId="01AB05FC" w14:textId="77777777">
      <w:pPr>
        <w:tabs>
          <w:tab w:val="left" w:pos="1655"/>
        </w:tabs>
        <w:spacing w:after="0"/>
        <w:rPr>
          <w:rFonts w:ascii="Avenir Next LT Pro" w:hAnsi="Avenir Next LT Pro"/>
          <w:sz w:val="20"/>
          <w:szCs w:val="20"/>
        </w:rPr>
      </w:pPr>
    </w:p>
    <w:p w:rsidRPr="00BD6E37" w:rsidR="00D67645" w:rsidP="00D67645" w:rsidRDefault="00D67645" w14:paraId="19113465" w14:textId="77777777">
      <w:pPr>
        <w:tabs>
          <w:tab w:val="left" w:pos="1655"/>
        </w:tabs>
        <w:spacing w:after="0"/>
        <w:rPr>
          <w:rFonts w:ascii="Avenir Next LT Pro" w:hAnsi="Avenir Next LT Pro"/>
          <w:sz w:val="20"/>
          <w:szCs w:val="20"/>
        </w:rPr>
      </w:pPr>
    </w:p>
    <w:p w:rsidRPr="00BD6E37" w:rsidR="00D67645" w:rsidP="00D67645" w:rsidRDefault="00D67645" w14:paraId="4413C1BD" w14:textId="77777777">
      <w:pPr>
        <w:tabs>
          <w:tab w:val="left" w:pos="1655"/>
        </w:tabs>
        <w:spacing w:after="0"/>
        <w:rPr>
          <w:rFonts w:ascii="Avenir Next LT Pro" w:hAnsi="Avenir Next LT Pro"/>
          <w:sz w:val="20"/>
          <w:szCs w:val="20"/>
        </w:rPr>
      </w:pPr>
    </w:p>
    <w:p w:rsidRPr="00BD6E37" w:rsidR="00683C4B" w:rsidP="00D67645" w:rsidRDefault="00683C4B" w14:paraId="09266238" w14:textId="77777777">
      <w:pPr>
        <w:rPr>
          <w:rFonts w:ascii="Avenir Next LT Pro" w:hAnsi="Avenir Next LT Pro"/>
          <w:sz w:val="20"/>
          <w:szCs w:val="20"/>
        </w:rPr>
      </w:pPr>
    </w:p>
    <w:sectPr w:rsidRPr="00BD6E37" w:rsidR="00683C4B" w:rsidSect="00D67645">
      <w:headerReference w:type="default" r:id="rId10"/>
      <w:footerReference w:type="default" r:id="rId11"/>
      <w:headerReference w:type="first" r:id="rId12"/>
      <w:footerReference w:type="first" r:id="rId13"/>
      <w:pgSz w:w="11906" w:h="16838" w:orient="portrait"/>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E3C" w:rsidRDefault="00A07E3C" w14:paraId="5AE9FDE2" w14:textId="77777777">
      <w:pPr>
        <w:spacing w:after="0" w:line="240" w:lineRule="auto"/>
      </w:pPr>
      <w:r>
        <w:separator/>
      </w:r>
    </w:p>
  </w:endnote>
  <w:endnote w:type="continuationSeparator" w:id="0">
    <w:p w:rsidR="00A07E3C" w:rsidRDefault="00A07E3C" w14:paraId="513293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67645" w:rsidP="00C308DF" w:rsidRDefault="00D67645" w14:paraId="44FC3F3C" w14:textId="77777777">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rsidR="00D67645" w:rsidP="00C308DF" w:rsidRDefault="00D67645" w14:paraId="1C12B6E4" w14:textId="77777777">
    <w:pPr>
      <w:pStyle w:val="Footer"/>
      <w:jc w:val="center"/>
      <w:rPr>
        <w:b/>
        <w:bCs/>
      </w:rPr>
    </w:pPr>
    <w:r>
      <w:rPr>
        <w:rFonts w:ascii="Tahoma" w:hAnsi="Tahoma" w:cs="Tahoma"/>
        <w:noProof/>
        <w:color w:val="004B8D"/>
        <w:sz w:val="14"/>
        <w:szCs w:val="14"/>
        <w:lang w:val="de-DE"/>
      </w:rPr>
      <w:drawing>
        <wp:inline distT="0" distB="0" distL="0" distR="0" wp14:anchorId="192FBF53" wp14:editId="57CB8EA5">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45" w:rsidP="00E92205" w:rsidRDefault="00D67645" w14:paraId="40D1CB32" w14:textId="77777777">
    <w:pPr>
      <w:pStyle w:val="Footer"/>
      <w:jc w:val="center"/>
    </w:pPr>
  </w:p>
  <w:p w:rsidRPr="00E92205" w:rsidR="00D67645" w:rsidP="00E92205" w:rsidRDefault="00D67645" w14:paraId="4B6D0E3C" w14:textId="77777777">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E3C" w:rsidRDefault="00A07E3C" w14:paraId="287BD6E9" w14:textId="77777777">
      <w:pPr>
        <w:spacing w:after="0" w:line="240" w:lineRule="auto"/>
      </w:pPr>
      <w:r>
        <w:separator/>
      </w:r>
    </w:p>
  </w:footnote>
  <w:footnote w:type="continuationSeparator" w:id="0">
    <w:p w:rsidR="00A07E3C" w:rsidRDefault="00A07E3C" w14:paraId="6EAE90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5C887DE" w:rsidTr="45C887DE" w14:paraId="3F52A908" w14:textId="77777777">
      <w:trPr>
        <w:trHeight w:val="300"/>
      </w:trPr>
      <w:tc>
        <w:tcPr>
          <w:tcW w:w="3005" w:type="dxa"/>
        </w:tcPr>
        <w:p w:rsidR="45C887DE" w:rsidP="45C887DE" w:rsidRDefault="45C887DE" w14:paraId="561CA4B7" w14:textId="2B03EDF8">
          <w:pPr>
            <w:pStyle w:val="Header"/>
            <w:ind w:left="-115"/>
          </w:pPr>
        </w:p>
      </w:tc>
      <w:tc>
        <w:tcPr>
          <w:tcW w:w="3005" w:type="dxa"/>
        </w:tcPr>
        <w:p w:rsidR="45C887DE" w:rsidP="45C887DE" w:rsidRDefault="45C887DE" w14:paraId="60E7E695" w14:textId="5D389039">
          <w:pPr>
            <w:pStyle w:val="Header"/>
            <w:jc w:val="center"/>
          </w:pPr>
        </w:p>
      </w:tc>
      <w:tc>
        <w:tcPr>
          <w:tcW w:w="3005" w:type="dxa"/>
        </w:tcPr>
        <w:p w:rsidR="45C887DE" w:rsidP="45C887DE" w:rsidRDefault="45C887DE" w14:paraId="7EE970A3" w14:textId="4B102047">
          <w:pPr>
            <w:pStyle w:val="Header"/>
            <w:ind w:right="-115"/>
            <w:jc w:val="right"/>
          </w:pPr>
        </w:p>
      </w:tc>
    </w:tr>
  </w:tbl>
  <w:p w:rsidR="45C887DE" w:rsidP="45C887DE" w:rsidRDefault="45C887DE" w14:paraId="6493C876" w14:textId="6C844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E3E25" w:rsidR="00D67645" w:rsidRDefault="00D67645" w14:paraId="372C3253" w14:textId="77777777">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71ED2A70" wp14:editId="3282039F">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f0b7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D2487A"/>
    <w:multiLevelType w:val="multilevel"/>
    <w:tmpl w:val="84B808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46B6172"/>
    <w:multiLevelType w:val="hybridMultilevel"/>
    <w:tmpl w:val="60260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hint="default" w:ascii="Symbol" w:hAnsi="Symbol" w:eastAsia="Symbol" w:cs="Symbol"/>
        <w:b w:val="0"/>
        <w:i w:val="0"/>
        <w:strike w:val="0"/>
        <w:color w:val="auto"/>
        <w:position w:val="0"/>
        <w:sz w:val="20"/>
        <w:u w:val="none"/>
        <w:shd w:val="clear" w:color="auto" w:fill="auto"/>
      </w:rPr>
    </w:lvl>
  </w:abstractNum>
  <w:abstractNum w:abstractNumId="3" w15:restartNumberingAfterBreak="0">
    <w:nsid w:val="56AB2C00"/>
    <w:multiLevelType w:val="multilevel"/>
    <w:tmpl w:val="7EA60E4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5">
    <w:abstractNumId w:val="4"/>
  </w:num>
  <w:num w:numId="1" w16cid:durableId="1577665441">
    <w:abstractNumId w:val="2"/>
  </w:num>
  <w:num w:numId="2" w16cid:durableId="1156995145">
    <w:abstractNumId w:val="1"/>
  </w:num>
  <w:num w:numId="3" w16cid:durableId="792409388">
    <w:abstractNumId w:val="3"/>
  </w:num>
  <w:num w:numId="4" w16cid:durableId="10731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45"/>
    <w:rsid w:val="00046B7A"/>
    <w:rsid w:val="00464FD2"/>
    <w:rsid w:val="00616189"/>
    <w:rsid w:val="00683C4B"/>
    <w:rsid w:val="00714300"/>
    <w:rsid w:val="00774262"/>
    <w:rsid w:val="00804544"/>
    <w:rsid w:val="00A07E3C"/>
    <w:rsid w:val="00BD6E37"/>
    <w:rsid w:val="00D67645"/>
    <w:rsid w:val="00E06A8A"/>
    <w:rsid w:val="00E3559F"/>
    <w:rsid w:val="00E505EB"/>
    <w:rsid w:val="0FA1B489"/>
    <w:rsid w:val="14F764DA"/>
    <w:rsid w:val="1FD8A25D"/>
    <w:rsid w:val="28177CDD"/>
    <w:rsid w:val="33A25CEC"/>
    <w:rsid w:val="41462C18"/>
    <w:rsid w:val="4559BDCC"/>
    <w:rsid w:val="45C887DE"/>
    <w:rsid w:val="67120883"/>
    <w:rsid w:val="73800BCB"/>
    <w:rsid w:val="7F866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1013"/>
  <w15:chartTrackingRefBased/>
  <w15:docId w15:val="{AB9EAD62-974A-4295-951F-F5BEAEA9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7645"/>
    <w:pPr>
      <w:spacing w:after="200" w:line="276" w:lineRule="auto"/>
    </w:pPr>
    <w:rPr>
      <w:kern w:val="0"/>
      <w14:ligatures w14:val="none"/>
    </w:rPr>
  </w:style>
  <w:style w:type="paragraph" w:styleId="Heading1">
    <w:name w:val="heading 1"/>
    <w:basedOn w:val="Normal"/>
    <w:next w:val="Normal"/>
    <w:link w:val="Heading1Char"/>
    <w:uiPriority w:val="9"/>
    <w:qFormat/>
    <w:rsid w:val="00D6764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64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6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6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6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6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6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6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64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6764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6764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6764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6764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6764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6764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6764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6764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67645"/>
    <w:rPr>
      <w:rFonts w:eastAsiaTheme="majorEastAsia" w:cstheme="majorBidi"/>
      <w:color w:val="272727" w:themeColor="text1" w:themeTint="D8"/>
    </w:rPr>
  </w:style>
  <w:style w:type="paragraph" w:styleId="Title">
    <w:name w:val="Title"/>
    <w:basedOn w:val="Normal"/>
    <w:next w:val="Normal"/>
    <w:link w:val="TitleChar"/>
    <w:uiPriority w:val="10"/>
    <w:qFormat/>
    <w:rsid w:val="00D6764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6764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6764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67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645"/>
    <w:pPr>
      <w:spacing w:before="160"/>
      <w:jc w:val="center"/>
    </w:pPr>
    <w:rPr>
      <w:i/>
      <w:iCs/>
      <w:color w:val="404040" w:themeColor="text1" w:themeTint="BF"/>
    </w:rPr>
  </w:style>
  <w:style w:type="character" w:styleId="QuoteChar" w:customStyle="1">
    <w:name w:val="Quote Char"/>
    <w:basedOn w:val="DefaultParagraphFont"/>
    <w:link w:val="Quote"/>
    <w:uiPriority w:val="29"/>
    <w:rsid w:val="00D67645"/>
    <w:rPr>
      <w:i/>
      <w:iCs/>
      <w:color w:val="404040" w:themeColor="text1" w:themeTint="BF"/>
    </w:rPr>
  </w:style>
  <w:style w:type="paragraph" w:styleId="ListParagraph">
    <w:name w:val="List Paragraph"/>
    <w:basedOn w:val="Normal"/>
    <w:uiPriority w:val="34"/>
    <w:qFormat/>
    <w:rsid w:val="00D67645"/>
    <w:pPr>
      <w:ind w:left="720"/>
      <w:contextualSpacing/>
    </w:pPr>
  </w:style>
  <w:style w:type="character" w:styleId="IntenseEmphasis">
    <w:name w:val="Intense Emphasis"/>
    <w:basedOn w:val="DefaultParagraphFont"/>
    <w:uiPriority w:val="21"/>
    <w:qFormat/>
    <w:rsid w:val="00D67645"/>
    <w:rPr>
      <w:i/>
      <w:iCs/>
      <w:color w:val="0F4761" w:themeColor="accent1" w:themeShade="BF"/>
    </w:rPr>
  </w:style>
  <w:style w:type="paragraph" w:styleId="IntenseQuote">
    <w:name w:val="Intense Quote"/>
    <w:basedOn w:val="Normal"/>
    <w:next w:val="Normal"/>
    <w:link w:val="IntenseQuoteChar"/>
    <w:uiPriority w:val="30"/>
    <w:qFormat/>
    <w:rsid w:val="00D6764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67645"/>
    <w:rPr>
      <w:i/>
      <w:iCs/>
      <w:color w:val="0F4761" w:themeColor="accent1" w:themeShade="BF"/>
    </w:rPr>
  </w:style>
  <w:style w:type="character" w:styleId="IntenseReference">
    <w:name w:val="Intense Reference"/>
    <w:basedOn w:val="DefaultParagraphFont"/>
    <w:uiPriority w:val="32"/>
    <w:qFormat/>
    <w:rsid w:val="00D67645"/>
    <w:rPr>
      <w:b/>
      <w:bCs/>
      <w:smallCaps/>
      <w:color w:val="0F4761" w:themeColor="accent1" w:themeShade="BF"/>
      <w:spacing w:val="5"/>
    </w:rPr>
  </w:style>
  <w:style w:type="paragraph" w:styleId="Header">
    <w:name w:val="header"/>
    <w:basedOn w:val="Normal"/>
    <w:link w:val="HeaderChar"/>
    <w:uiPriority w:val="99"/>
    <w:unhideWhenUsed/>
    <w:rsid w:val="00D67645"/>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7645"/>
    <w:rPr>
      <w:kern w:val="0"/>
      <w14:ligatures w14:val="none"/>
    </w:rPr>
  </w:style>
  <w:style w:type="paragraph" w:styleId="Footer">
    <w:name w:val="footer"/>
    <w:basedOn w:val="Normal"/>
    <w:link w:val="FooterChar"/>
    <w:uiPriority w:val="99"/>
    <w:unhideWhenUsed/>
    <w:rsid w:val="00D67645"/>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7645"/>
    <w:rPr>
      <w:kern w:val="0"/>
      <w14:ligatures w14:val="none"/>
    </w:rPr>
  </w:style>
  <w:style w:type="paragraph" w:styleId="ListBullet">
    <w:name w:val="List Bullet"/>
    <w:basedOn w:val="Normal"/>
    <w:qFormat/>
    <w:rsid w:val="00D67645"/>
    <w:pPr>
      <w:numPr>
        <w:numId w:val="1"/>
      </w:numPr>
      <w:tabs>
        <w:tab w:val="left" w:pos="360"/>
      </w:tabs>
      <w:spacing w:after="0" w:line="240" w:lineRule="auto"/>
      <w:ind w:left="0" w:firstLine="0"/>
    </w:pPr>
    <w:rPr>
      <w:rFonts w:ascii="Century Gothic" w:hAnsi="Century Gothic" w:eastAsia="Century Gothic" w:cs="Times New Roman"/>
      <w:sz w:val="20"/>
      <w:szCs w:val="20"/>
      <w:lang w:val="x-none" w:eastAsia="x-none"/>
    </w:rPr>
  </w:style>
  <w:style w:type="table" w:styleId="TableGrid">
    <w:name w:val="Table Grid"/>
    <w:basedOn w:val="TableNormal"/>
    <w:rsid w:val="00D67645"/>
    <w:pPr>
      <w:spacing w:after="0" w:line="240" w:lineRule="auto"/>
    </w:pPr>
    <w:rPr>
      <w:rFonts w:ascii="Times New Roman" w:hAnsi="Times New Roman" w:eastAsia="Times New Roman"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D6764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BD31CF682E1D4E93F1230A502E1F2E" ma:contentTypeVersion="3" ma:contentTypeDescription="Create a new document." ma:contentTypeScope="" ma:versionID="d1140fb57cd14a7eadbea8a285260f7c">
  <xsd:schema xmlns:xsd="http://www.w3.org/2001/XMLSchema" xmlns:xs="http://www.w3.org/2001/XMLSchema" xmlns:p="http://schemas.microsoft.com/office/2006/metadata/properties" xmlns:ns2="a9734ddf-07ec-449c-a86c-961ec6c674c0" targetNamespace="http://schemas.microsoft.com/office/2006/metadata/properties" ma:root="true" ma:fieldsID="a147fca2aa17b839c27af781191f9fed" ns2:_="">
    <xsd:import namespace="a9734ddf-07ec-449c-a86c-961ec6c674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34ddf-07ec-449c-a86c-961ec6c67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7788E-C490-4F76-9DFA-DE8DDD51E8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2B4A8A-12ED-4BCF-A8A7-34785B01DBC8}">
  <ds:schemaRefs>
    <ds:schemaRef ds:uri="http://schemas.microsoft.com/sharepoint/v3/contenttype/forms"/>
  </ds:schemaRefs>
</ds:datastoreItem>
</file>

<file path=customXml/itemProps3.xml><?xml version="1.0" encoding="utf-8"?>
<ds:datastoreItem xmlns:ds="http://schemas.openxmlformats.org/officeDocument/2006/customXml" ds:itemID="{9D5EF89F-682E-4283-8C28-1A5833F4F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34ddf-07ec-449c-a86c-961ec6c67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Associated British Foods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Louise Hyem</dc:creator>
  <keywords/>
  <dc:description/>
  <lastModifiedBy>Louise Hyem</lastModifiedBy>
  <revision>4</revision>
  <dcterms:created xsi:type="dcterms:W3CDTF">2026-06-02T15:17:00.0000000Z</dcterms:created>
  <dcterms:modified xsi:type="dcterms:W3CDTF">2026-07-07T20:04:44.2840122Z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0x010100F0BD31CF682E1D4E93F1230A502E1F2E</vt:lpwstr>
  </property>
</Properties>
</file>